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A18" w:rsidRPr="00030A18" w:rsidRDefault="00030A18" w:rsidP="00030A18">
      <w:pPr>
        <w:spacing w:after="0" w:line="360" w:lineRule="auto"/>
        <w:jc w:val="center"/>
        <w:rPr>
          <w:rFonts w:ascii="Times New Roman" w:eastAsia="Times New Roman" w:hAnsi="Times New Roman" w:cs="Times New Roman"/>
          <w:b/>
          <w:caps/>
          <w:sz w:val="28"/>
          <w:szCs w:val="28"/>
          <w:lang w:eastAsia="ru-RU"/>
        </w:rPr>
      </w:pPr>
      <w:r w:rsidRPr="00030A18">
        <w:rPr>
          <w:rFonts w:ascii="Times New Roman" w:eastAsia="Times New Roman" w:hAnsi="Times New Roman" w:cs="Times New Roman"/>
          <w:b/>
          <w:caps/>
          <w:sz w:val="28"/>
          <w:szCs w:val="28"/>
          <w:lang w:eastAsia="ru-RU"/>
        </w:rPr>
        <w:t xml:space="preserve">МИнистерство образования и науки РТ </w:t>
      </w:r>
    </w:p>
    <w:p w:rsidR="00030A18" w:rsidRPr="00030A18" w:rsidRDefault="00030A18" w:rsidP="00030A18">
      <w:pPr>
        <w:spacing w:after="0" w:line="360" w:lineRule="auto"/>
        <w:jc w:val="center"/>
        <w:rPr>
          <w:rFonts w:ascii="Times New Roman" w:eastAsia="Times New Roman" w:hAnsi="Times New Roman" w:cs="Times New Roman"/>
          <w:b/>
          <w:sz w:val="28"/>
          <w:szCs w:val="28"/>
          <w:lang w:eastAsia="ru-RU"/>
        </w:rPr>
      </w:pPr>
      <w:r w:rsidRPr="00030A18">
        <w:rPr>
          <w:rFonts w:ascii="Times New Roman" w:eastAsia="Times New Roman" w:hAnsi="Times New Roman" w:cs="Times New Roman"/>
          <w:b/>
          <w:sz w:val="28"/>
          <w:szCs w:val="28"/>
          <w:lang w:eastAsia="ru-RU"/>
        </w:rPr>
        <w:t>ФГАОУ ВО «КАЗАНСКИЙ (ПРИВОЛЖСКИЙ) ФЕДЕРАЛЬНЫЙ УНИВЕРСИТЕТ»</w:t>
      </w:r>
    </w:p>
    <w:p w:rsidR="00030A18" w:rsidRPr="00030A18" w:rsidRDefault="00030A18" w:rsidP="00030A18">
      <w:pPr>
        <w:tabs>
          <w:tab w:val="left" w:pos="180"/>
        </w:tabs>
        <w:spacing w:after="120" w:line="240" w:lineRule="auto"/>
        <w:jc w:val="center"/>
        <w:rPr>
          <w:rFonts w:ascii="Times New Roman" w:eastAsia="Times New Roman" w:hAnsi="Times New Roman" w:cs="Times New Roman"/>
          <w:b/>
          <w:sz w:val="24"/>
          <w:szCs w:val="24"/>
          <w:lang w:eastAsia="ru-RU"/>
        </w:rPr>
      </w:pPr>
      <w:r w:rsidRPr="00030A18">
        <w:rPr>
          <w:rFonts w:ascii="Times New Roman" w:eastAsia="Times New Roman" w:hAnsi="Times New Roman" w:cs="Times New Roman"/>
          <w:b/>
          <w:sz w:val="24"/>
          <w:szCs w:val="24"/>
          <w:lang w:eastAsia="ru-RU"/>
        </w:rPr>
        <w:t>ИНСТИТУТ ФИЛОЛОГИИ И МЕЖКУЛЬТУРНОЙ КОММУНИКАЦИИ</w:t>
      </w:r>
    </w:p>
    <w:p w:rsidR="00030A18" w:rsidRPr="00030A18" w:rsidRDefault="00030A18" w:rsidP="00030A18">
      <w:pPr>
        <w:tabs>
          <w:tab w:val="left" w:pos="180"/>
        </w:tabs>
        <w:spacing w:after="120" w:line="240" w:lineRule="auto"/>
        <w:jc w:val="center"/>
        <w:rPr>
          <w:rFonts w:ascii="Times New Roman" w:eastAsia="Times New Roman" w:hAnsi="Times New Roman" w:cs="Times New Roman"/>
          <w:b/>
          <w:bCs/>
          <w:sz w:val="28"/>
          <w:szCs w:val="28"/>
          <w:lang w:eastAsia="ru-RU"/>
        </w:rPr>
      </w:pPr>
      <w:r w:rsidRPr="00030A18">
        <w:rPr>
          <w:rFonts w:ascii="Times New Roman" w:eastAsia="Times New Roman" w:hAnsi="Times New Roman" w:cs="Times New Roman"/>
          <w:b/>
          <w:color w:val="333333"/>
          <w:sz w:val="28"/>
          <w:szCs w:val="28"/>
          <w:shd w:val="clear" w:color="auto" w:fill="FFFFFF"/>
          <w:lang w:eastAsia="ru-RU"/>
        </w:rPr>
        <w:t>Муниципальное бюджетное общеобразовательное учреждение «</w:t>
      </w:r>
      <w:r w:rsidRPr="00030A18">
        <w:rPr>
          <w:rFonts w:ascii="Times New Roman" w:eastAsia="Times New Roman" w:hAnsi="Times New Roman" w:cs="Times New Roman"/>
          <w:b/>
          <w:bCs/>
          <w:color w:val="333333"/>
          <w:sz w:val="28"/>
          <w:szCs w:val="28"/>
          <w:shd w:val="clear" w:color="auto" w:fill="FFFFFF"/>
          <w:lang w:eastAsia="ru-RU"/>
        </w:rPr>
        <w:t>Гимназия</w:t>
      </w:r>
      <w:r w:rsidRPr="00030A18">
        <w:rPr>
          <w:rFonts w:ascii="Times New Roman" w:eastAsia="Times New Roman" w:hAnsi="Times New Roman" w:cs="Times New Roman"/>
          <w:b/>
          <w:color w:val="333333"/>
          <w:sz w:val="28"/>
          <w:szCs w:val="28"/>
          <w:shd w:val="clear" w:color="auto" w:fill="FFFFFF"/>
          <w:lang w:eastAsia="ru-RU"/>
        </w:rPr>
        <w:t> №</w:t>
      </w:r>
      <w:r w:rsidRPr="00030A18">
        <w:rPr>
          <w:rFonts w:ascii="Times New Roman" w:eastAsia="Times New Roman" w:hAnsi="Times New Roman" w:cs="Times New Roman"/>
          <w:b/>
          <w:bCs/>
          <w:color w:val="333333"/>
          <w:sz w:val="28"/>
          <w:szCs w:val="28"/>
          <w:shd w:val="clear" w:color="auto" w:fill="FFFFFF"/>
          <w:lang w:eastAsia="ru-RU"/>
        </w:rPr>
        <w:t>14</w:t>
      </w:r>
      <w:r w:rsidRPr="00030A18">
        <w:rPr>
          <w:rFonts w:ascii="Times New Roman" w:eastAsia="Times New Roman" w:hAnsi="Times New Roman" w:cs="Times New Roman"/>
          <w:b/>
          <w:color w:val="333333"/>
          <w:sz w:val="28"/>
          <w:szCs w:val="28"/>
          <w:shd w:val="clear" w:color="auto" w:fill="FFFFFF"/>
          <w:lang w:eastAsia="ru-RU"/>
        </w:rPr>
        <w:t>» Авиастроительного района г. </w:t>
      </w:r>
      <w:r w:rsidRPr="00030A18">
        <w:rPr>
          <w:rFonts w:ascii="Times New Roman" w:eastAsia="Times New Roman" w:hAnsi="Times New Roman" w:cs="Times New Roman"/>
          <w:b/>
          <w:bCs/>
          <w:color w:val="333333"/>
          <w:sz w:val="28"/>
          <w:szCs w:val="28"/>
          <w:shd w:val="clear" w:color="auto" w:fill="FFFFFF"/>
          <w:lang w:eastAsia="ru-RU"/>
        </w:rPr>
        <w:t>Казани</w:t>
      </w:r>
    </w:p>
    <w:p w:rsidR="00030A18" w:rsidRPr="00030A18" w:rsidRDefault="00030A18" w:rsidP="00030A18">
      <w:pPr>
        <w:spacing w:after="0" w:line="240" w:lineRule="auto"/>
        <w:rPr>
          <w:rFonts w:ascii="Times New Roman" w:eastAsia="Times New Roman" w:hAnsi="Times New Roman" w:cs="Times New Roman"/>
          <w:sz w:val="28"/>
          <w:szCs w:val="28"/>
          <w:lang w:eastAsia="ru-RU"/>
        </w:rPr>
      </w:pPr>
    </w:p>
    <w:p w:rsidR="00030A18" w:rsidRPr="00030A18" w:rsidRDefault="00030A18" w:rsidP="00030A18">
      <w:pPr>
        <w:spacing w:after="0" w:line="240" w:lineRule="auto"/>
        <w:ind w:firstLine="709"/>
        <w:jc w:val="center"/>
        <w:rPr>
          <w:rFonts w:ascii="Times New Roman" w:eastAsia="Times New Roman" w:hAnsi="Times New Roman" w:cs="Times New Roman"/>
          <w:sz w:val="28"/>
          <w:szCs w:val="28"/>
          <w:lang w:eastAsia="ru-RU"/>
        </w:rPr>
      </w:pPr>
    </w:p>
    <w:p w:rsidR="00030A18" w:rsidRPr="00030A18" w:rsidRDefault="00030A18" w:rsidP="00030A18">
      <w:pPr>
        <w:spacing w:after="0" w:line="240" w:lineRule="auto"/>
        <w:ind w:firstLine="709"/>
        <w:jc w:val="center"/>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Информационное письмо</w:t>
      </w:r>
    </w:p>
    <w:p w:rsidR="00030A18" w:rsidRPr="00030A18" w:rsidRDefault="00030A18" w:rsidP="00030A18">
      <w:pPr>
        <w:widowControl w:val="0"/>
        <w:spacing w:after="0" w:line="240" w:lineRule="auto"/>
        <w:ind w:firstLine="709"/>
        <w:jc w:val="center"/>
        <w:rPr>
          <w:rFonts w:ascii="Calibri" w:eastAsia="Calibri" w:hAnsi="Calibri" w:cs="Times New Roman"/>
          <w:b/>
          <w:bCs/>
          <w:sz w:val="24"/>
          <w:szCs w:val="24"/>
        </w:rPr>
      </w:pPr>
    </w:p>
    <w:p w:rsidR="00030A18" w:rsidRPr="00030A18" w:rsidRDefault="00030A18" w:rsidP="00030A18">
      <w:pPr>
        <w:widowControl w:val="0"/>
        <w:spacing w:after="0" w:line="240" w:lineRule="auto"/>
        <w:ind w:firstLine="709"/>
        <w:jc w:val="center"/>
        <w:rPr>
          <w:rFonts w:ascii="Times New Roman" w:eastAsia="Calibri" w:hAnsi="Times New Roman" w:cs="Times New Roman"/>
          <w:bCs/>
          <w:sz w:val="28"/>
          <w:szCs w:val="28"/>
        </w:rPr>
      </w:pPr>
      <w:r w:rsidRPr="00030A18">
        <w:rPr>
          <w:rFonts w:ascii="Times New Roman" w:eastAsia="Calibri" w:hAnsi="Times New Roman" w:cs="Times New Roman"/>
          <w:bCs/>
          <w:sz w:val="28"/>
          <w:szCs w:val="28"/>
        </w:rPr>
        <w:t>Уважаемые учителя и ученики!</w:t>
      </w:r>
    </w:p>
    <w:p w:rsidR="00030A18" w:rsidRPr="00030A18" w:rsidRDefault="00030A18" w:rsidP="00030A18">
      <w:pPr>
        <w:widowControl w:val="0"/>
        <w:spacing w:after="0" w:line="240" w:lineRule="auto"/>
        <w:ind w:firstLine="709"/>
        <w:jc w:val="both"/>
        <w:rPr>
          <w:rFonts w:ascii="Calibri" w:eastAsia="Calibri" w:hAnsi="Calibri" w:cs="Times New Roman"/>
          <w:bCs/>
          <w:sz w:val="28"/>
          <w:szCs w:val="28"/>
        </w:rPr>
      </w:pPr>
    </w:p>
    <w:p w:rsidR="00030A18" w:rsidRPr="00030A18" w:rsidRDefault="00030A18" w:rsidP="00030A18">
      <w:pPr>
        <w:widowControl w:val="0"/>
        <w:spacing w:after="0" w:line="240" w:lineRule="auto"/>
        <w:ind w:firstLine="709"/>
        <w:jc w:val="both"/>
        <w:rPr>
          <w:rFonts w:ascii="Times New Roman" w:eastAsia="Calibri" w:hAnsi="Times New Roman" w:cs="Times New Roman"/>
          <w:bCs/>
          <w:sz w:val="28"/>
          <w:szCs w:val="28"/>
        </w:rPr>
      </w:pPr>
      <w:r w:rsidRPr="00030A18">
        <w:rPr>
          <w:rFonts w:ascii="Times New Roman" w:eastAsia="Calibri" w:hAnsi="Times New Roman" w:cs="Times New Roman"/>
          <w:bCs/>
          <w:sz w:val="28"/>
          <w:szCs w:val="28"/>
        </w:rPr>
        <w:t xml:space="preserve">Приглашаем Вас принять участие в работе </w:t>
      </w:r>
      <w:r w:rsidRPr="00030A18">
        <w:rPr>
          <w:rFonts w:ascii="Times New Roman" w:eastAsia="Calibri" w:hAnsi="Times New Roman" w:cs="Times New Roman"/>
          <w:b/>
          <w:bCs/>
          <w:sz w:val="28"/>
          <w:szCs w:val="28"/>
        </w:rPr>
        <w:t>XV</w:t>
      </w:r>
      <w:r w:rsidRPr="00030A18">
        <w:rPr>
          <w:rFonts w:ascii="Times New Roman" w:eastAsia="Calibri" w:hAnsi="Times New Roman" w:cs="Times New Roman"/>
          <w:b/>
          <w:bCs/>
          <w:sz w:val="28"/>
          <w:szCs w:val="28"/>
          <w:lang w:val="en-US"/>
        </w:rPr>
        <w:t>III</w:t>
      </w:r>
      <w:r w:rsidRPr="00030A18">
        <w:rPr>
          <w:rFonts w:ascii="Times New Roman" w:eastAsia="Calibri" w:hAnsi="Times New Roman" w:cs="Times New Roman"/>
          <w:b/>
          <w:bCs/>
          <w:sz w:val="28"/>
          <w:szCs w:val="28"/>
        </w:rPr>
        <w:t xml:space="preserve"> </w:t>
      </w:r>
      <w:r w:rsidRPr="00030A18">
        <w:rPr>
          <w:rFonts w:ascii="Times New Roman" w:eastAsia="Calibri" w:hAnsi="Times New Roman" w:cs="Times New Roman"/>
          <w:b/>
          <w:bCs/>
          <w:sz w:val="28"/>
          <w:szCs w:val="28"/>
          <w:lang w:val="tt-RU"/>
        </w:rPr>
        <w:t>республиканской</w:t>
      </w:r>
      <w:r w:rsidRPr="00030A18">
        <w:rPr>
          <w:rFonts w:ascii="Times New Roman" w:eastAsia="Calibri" w:hAnsi="Times New Roman" w:cs="Times New Roman"/>
          <w:b/>
          <w:bCs/>
          <w:sz w:val="28"/>
          <w:szCs w:val="28"/>
        </w:rPr>
        <w:t xml:space="preserve"> научно-исследовательской конференции, посвященной памяти видного татарского ученого-просветителя Ибрагима </w:t>
      </w:r>
      <w:proofErr w:type="spellStart"/>
      <w:r w:rsidRPr="00030A18">
        <w:rPr>
          <w:rFonts w:ascii="Times New Roman" w:eastAsia="Calibri" w:hAnsi="Times New Roman" w:cs="Times New Roman"/>
          <w:b/>
          <w:bCs/>
          <w:sz w:val="28"/>
          <w:szCs w:val="28"/>
        </w:rPr>
        <w:t>Хальфина</w:t>
      </w:r>
      <w:proofErr w:type="spellEnd"/>
      <w:r w:rsidRPr="00030A18">
        <w:rPr>
          <w:rFonts w:ascii="Times New Roman" w:eastAsia="Calibri" w:hAnsi="Times New Roman" w:cs="Times New Roman"/>
          <w:bCs/>
          <w:sz w:val="28"/>
          <w:szCs w:val="28"/>
        </w:rPr>
        <w:t xml:space="preserve">, которая состоится </w:t>
      </w:r>
      <w:r w:rsidRPr="00030A18">
        <w:rPr>
          <w:rFonts w:ascii="Times New Roman" w:eastAsia="Calibri" w:hAnsi="Times New Roman" w:cs="Times New Roman"/>
          <w:bCs/>
          <w:color w:val="FF0000"/>
          <w:sz w:val="28"/>
          <w:szCs w:val="28"/>
        </w:rPr>
        <w:t>11 февраля 2023 года</w:t>
      </w:r>
      <w:r w:rsidRPr="00030A18">
        <w:rPr>
          <w:rFonts w:ascii="Times New Roman" w:eastAsia="Calibri" w:hAnsi="Times New Roman" w:cs="Times New Roman"/>
          <w:bCs/>
          <w:sz w:val="28"/>
          <w:szCs w:val="28"/>
        </w:rPr>
        <w:t xml:space="preserve"> на базе Казанского федерального университета и </w:t>
      </w:r>
      <w:r w:rsidRPr="00030A18">
        <w:rPr>
          <w:rFonts w:ascii="Times New Roman" w:eastAsia="Calibri" w:hAnsi="Times New Roman" w:cs="Times New Roman"/>
          <w:bCs/>
          <w:sz w:val="28"/>
          <w:szCs w:val="28"/>
          <w:lang w:val="tt-RU"/>
        </w:rPr>
        <w:t xml:space="preserve">МБОУ </w:t>
      </w:r>
      <w:r w:rsidRPr="00030A18">
        <w:rPr>
          <w:rFonts w:ascii="Times New Roman" w:eastAsia="Calibri" w:hAnsi="Times New Roman" w:cs="Times New Roman"/>
          <w:bCs/>
          <w:sz w:val="28"/>
          <w:szCs w:val="28"/>
        </w:rPr>
        <w:t xml:space="preserve">«Гимназия № 14» Авиастроительного района г. Казани. </w:t>
      </w:r>
    </w:p>
    <w:p w:rsidR="00030A18" w:rsidRPr="00030A18" w:rsidRDefault="00030A18" w:rsidP="00030A18">
      <w:pPr>
        <w:widowControl w:val="0"/>
        <w:spacing w:after="0" w:line="240" w:lineRule="auto"/>
        <w:ind w:firstLine="709"/>
        <w:jc w:val="both"/>
        <w:rPr>
          <w:rFonts w:ascii="Times New Roman" w:eastAsia="Calibri" w:hAnsi="Times New Roman" w:cs="Times New Roman"/>
          <w:bCs/>
          <w:sz w:val="28"/>
          <w:szCs w:val="28"/>
        </w:rPr>
      </w:pPr>
      <w:r w:rsidRPr="00030A18">
        <w:rPr>
          <w:rFonts w:ascii="Times New Roman" w:eastAsia="Calibri" w:hAnsi="Times New Roman" w:cs="Times New Roman"/>
          <w:b/>
          <w:bCs/>
          <w:sz w:val="28"/>
          <w:szCs w:val="28"/>
        </w:rPr>
        <w:t>Основные направления работы конференции</w:t>
      </w:r>
      <w:r w:rsidRPr="00030A18">
        <w:rPr>
          <w:rFonts w:ascii="Times New Roman" w:eastAsia="Calibri" w:hAnsi="Times New Roman" w:cs="Times New Roman"/>
          <w:bCs/>
          <w:sz w:val="28"/>
          <w:szCs w:val="28"/>
        </w:rPr>
        <w:t xml:space="preserve">: </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1. Проблемы русской филологии (литературоведение);</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2. Проблемы татарской филологии (литературоведение);</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3. Языкознание и культура речи (русский, татарский и иностранные языки);</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4. История Отечества. Краеведение;</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5. Математика. Физика. Информатика;</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6. Биология. Химия. Экология;</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7. Мировая художественная культура и история религии.</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8. Национальная культура в контексте мировой цивилизации</w:t>
      </w:r>
      <w:r w:rsidRPr="00030A18">
        <w:rPr>
          <w:rFonts w:ascii="Times New Roman" w:eastAsia="Calibri" w:hAnsi="Times New Roman" w:cs="Times New Roman"/>
          <w:color w:val="000000"/>
          <w:sz w:val="28"/>
          <w:szCs w:val="28"/>
          <w:lang w:val="tt-RU" w:eastAsia="ru-RU"/>
        </w:rPr>
        <w:t xml:space="preserve"> </w:t>
      </w:r>
      <w:r w:rsidRPr="00030A18">
        <w:rPr>
          <w:rFonts w:ascii="Times New Roman" w:eastAsia="Calibri" w:hAnsi="Times New Roman" w:cs="Times New Roman"/>
          <w:color w:val="000000"/>
          <w:sz w:val="28"/>
          <w:szCs w:val="28"/>
          <w:lang w:eastAsia="ru-RU"/>
        </w:rPr>
        <w:t>«Современная татарская детская литература».</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 xml:space="preserve">В рамках Конференции планируется проведение следующих мероприятий. </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u w:val="single"/>
          <w:lang w:eastAsia="ru-RU"/>
        </w:rPr>
        <w:t>Для учащихся</w:t>
      </w:r>
      <w:r w:rsidRPr="00030A18">
        <w:rPr>
          <w:rFonts w:ascii="Times New Roman" w:eastAsia="Calibri" w:hAnsi="Times New Roman" w:cs="Times New Roman"/>
          <w:color w:val="000000"/>
          <w:sz w:val="28"/>
          <w:szCs w:val="28"/>
          <w:lang w:eastAsia="ru-RU"/>
        </w:rPr>
        <w:t xml:space="preserve">: </w:t>
      </w:r>
    </w:p>
    <w:p w:rsidR="00030A18" w:rsidRPr="00030A18" w:rsidRDefault="00030A18" w:rsidP="00030A18">
      <w:pPr>
        <w:numPr>
          <w:ilvl w:val="0"/>
          <w:numId w:val="1"/>
        </w:numPr>
        <w:overflowPunct w:val="0"/>
        <w:autoSpaceDE w:val="0"/>
        <w:autoSpaceDN w:val="0"/>
        <w:adjustRightInd w:val="0"/>
        <w:spacing w:before="105" w:after="105" w:line="240" w:lineRule="auto"/>
        <w:jc w:val="both"/>
        <w:textAlignment w:val="baseline"/>
        <w:rPr>
          <w:rFonts w:ascii="Times New Roman" w:eastAsia="Calibri" w:hAnsi="Times New Roman" w:cs="Times New Roman"/>
          <w:bCs/>
          <w:color w:val="FF0000"/>
          <w:sz w:val="28"/>
          <w:szCs w:val="28"/>
          <w:lang w:eastAsia="ru-RU"/>
        </w:rPr>
      </w:pPr>
      <w:proofErr w:type="gramStart"/>
      <w:r w:rsidRPr="00030A18">
        <w:rPr>
          <w:rFonts w:ascii="Times New Roman" w:eastAsia="Calibri" w:hAnsi="Times New Roman" w:cs="Times New Roman"/>
          <w:color w:val="000000"/>
          <w:sz w:val="28"/>
          <w:szCs w:val="28"/>
          <w:lang w:eastAsia="ru-RU"/>
        </w:rPr>
        <w:t>Конкурс</w:t>
      </w:r>
      <w:r w:rsidRPr="00030A18">
        <w:rPr>
          <w:rFonts w:ascii="Times New Roman" w:eastAsia="Times New Roman" w:hAnsi="Times New Roman" w:cs="Times New Roman"/>
          <w:b/>
          <w:sz w:val="28"/>
          <w:szCs w:val="28"/>
          <w:lang w:eastAsia="ru-RU"/>
        </w:rPr>
        <w:t xml:space="preserve"> </w:t>
      </w:r>
      <w:proofErr w:type="spellStart"/>
      <w:r w:rsidRPr="00030A18">
        <w:rPr>
          <w:rFonts w:ascii="Times New Roman" w:eastAsia="Times New Roman" w:hAnsi="Times New Roman" w:cs="Times New Roman"/>
          <w:sz w:val="28"/>
          <w:szCs w:val="28"/>
          <w:lang w:eastAsia="ru-RU"/>
        </w:rPr>
        <w:t>медиапроектов</w:t>
      </w:r>
      <w:proofErr w:type="spellEnd"/>
      <w:r w:rsidRPr="00030A18">
        <w:rPr>
          <w:rFonts w:ascii="Times New Roman" w:eastAsia="Times New Roman" w:hAnsi="Times New Roman" w:cs="Times New Roman"/>
          <w:sz w:val="28"/>
          <w:szCs w:val="28"/>
          <w:lang w:eastAsia="ru-RU"/>
        </w:rPr>
        <w:t xml:space="preserve"> в формате </w:t>
      </w:r>
      <w:proofErr w:type="spellStart"/>
      <w:r w:rsidRPr="00030A18">
        <w:rPr>
          <w:rFonts w:ascii="Times New Roman" w:eastAsia="Times New Roman" w:hAnsi="Times New Roman" w:cs="Times New Roman"/>
          <w:sz w:val="28"/>
          <w:szCs w:val="28"/>
          <w:lang w:eastAsia="ru-RU"/>
        </w:rPr>
        <w:t>буктрейлера</w:t>
      </w:r>
      <w:proofErr w:type="spellEnd"/>
      <w:r w:rsidRPr="00030A18">
        <w:rPr>
          <w:rFonts w:ascii="Times New Roman" w:eastAsia="Times New Roman" w:hAnsi="Times New Roman" w:cs="Times New Roman"/>
          <w:sz w:val="28"/>
          <w:szCs w:val="28"/>
          <w:lang w:eastAsia="ru-RU"/>
        </w:rPr>
        <w:t xml:space="preserve"> «Советую почитать»</w:t>
      </w:r>
      <w:r w:rsidRPr="00030A18">
        <w:rPr>
          <w:rFonts w:ascii="Times New Roman" w:eastAsia="Times New Roman" w:hAnsi="Times New Roman" w:cs="Times New Roman"/>
          <w:sz w:val="28"/>
          <w:szCs w:val="28"/>
          <w:lang w:val="tt-RU" w:eastAsia="ru-RU"/>
        </w:rPr>
        <w:t xml:space="preserve"> </w:t>
      </w:r>
      <w:r w:rsidRPr="00030A18">
        <w:rPr>
          <w:rFonts w:ascii="Times New Roman" w:eastAsia="Times New Roman" w:hAnsi="Times New Roman" w:cs="Times New Roman"/>
          <w:color w:val="FF0000"/>
          <w:sz w:val="28"/>
          <w:szCs w:val="28"/>
          <w:lang w:val="tt-RU" w:eastAsia="ru-RU"/>
        </w:rPr>
        <w:t>(книги из списка Татарского кни</w:t>
      </w:r>
      <w:proofErr w:type="spellStart"/>
      <w:r w:rsidRPr="00030A18">
        <w:rPr>
          <w:rFonts w:ascii="Times New Roman" w:eastAsia="Times New Roman" w:hAnsi="Times New Roman" w:cs="Times New Roman"/>
          <w:color w:val="FF0000"/>
          <w:sz w:val="28"/>
          <w:szCs w:val="28"/>
          <w:lang w:eastAsia="ru-RU"/>
        </w:rPr>
        <w:t>жного</w:t>
      </w:r>
      <w:proofErr w:type="spellEnd"/>
      <w:r w:rsidRPr="00030A18">
        <w:rPr>
          <w:rFonts w:ascii="Times New Roman" w:eastAsia="Times New Roman" w:hAnsi="Times New Roman" w:cs="Times New Roman"/>
          <w:color w:val="FF0000"/>
          <w:sz w:val="28"/>
          <w:szCs w:val="28"/>
          <w:lang w:eastAsia="ru-RU"/>
        </w:rPr>
        <w:t xml:space="preserve"> издательства.</w:t>
      </w:r>
      <w:proofErr w:type="gramEnd"/>
      <w:r w:rsidRPr="00030A18">
        <w:rPr>
          <w:rFonts w:ascii="Times New Roman" w:eastAsia="Times New Roman" w:hAnsi="Times New Roman" w:cs="Times New Roman"/>
          <w:color w:val="FF0000"/>
          <w:sz w:val="28"/>
          <w:szCs w:val="28"/>
          <w:lang w:eastAsia="ru-RU"/>
        </w:rPr>
        <w:t xml:space="preserve"> </w:t>
      </w:r>
      <w:proofErr w:type="gramStart"/>
      <w:r w:rsidRPr="00030A18">
        <w:rPr>
          <w:rFonts w:ascii="Times New Roman" w:eastAsia="Times New Roman" w:hAnsi="Times New Roman" w:cs="Times New Roman"/>
          <w:color w:val="FF0000"/>
          <w:sz w:val="28"/>
          <w:szCs w:val="28"/>
          <w:lang w:eastAsia="ru-RU"/>
        </w:rPr>
        <w:t xml:space="preserve">См. </w:t>
      </w:r>
      <w:proofErr w:type="spellStart"/>
      <w:r w:rsidRPr="00030A18">
        <w:rPr>
          <w:rFonts w:ascii="Times New Roman" w:eastAsia="Times New Roman" w:hAnsi="Times New Roman" w:cs="Times New Roman"/>
          <w:color w:val="FF0000"/>
          <w:sz w:val="28"/>
          <w:szCs w:val="28"/>
          <w:lang w:eastAsia="ru-RU"/>
        </w:rPr>
        <w:t>сканобложек</w:t>
      </w:r>
      <w:proofErr w:type="spellEnd"/>
      <w:r w:rsidRPr="00030A18">
        <w:rPr>
          <w:rFonts w:ascii="Times New Roman" w:eastAsia="Times New Roman" w:hAnsi="Times New Roman" w:cs="Times New Roman"/>
          <w:color w:val="FF0000"/>
          <w:sz w:val="28"/>
          <w:szCs w:val="28"/>
          <w:lang w:eastAsia="ru-RU"/>
        </w:rPr>
        <w:t xml:space="preserve"> на сайте конференции</w:t>
      </w:r>
      <w:r w:rsidRPr="00030A18">
        <w:rPr>
          <w:rFonts w:ascii="Times New Roman" w:eastAsia="Times New Roman" w:hAnsi="Times New Roman" w:cs="Times New Roman"/>
          <w:color w:val="FF0000"/>
          <w:sz w:val="28"/>
          <w:szCs w:val="28"/>
          <w:lang w:val="tt-RU" w:eastAsia="ru-RU"/>
        </w:rPr>
        <w:t>) (категории: начальная школа, средние классы, старшие классы)</w:t>
      </w:r>
      <w:proofErr w:type="gramEnd"/>
    </w:p>
    <w:p w:rsidR="00030A18" w:rsidRPr="00030A18" w:rsidRDefault="00030A18" w:rsidP="00030A18">
      <w:pPr>
        <w:numPr>
          <w:ilvl w:val="0"/>
          <w:numId w:val="1"/>
        </w:numPr>
        <w:spacing w:before="105" w:after="105" w:line="240" w:lineRule="auto"/>
        <w:jc w:val="both"/>
        <w:rPr>
          <w:rFonts w:ascii="Times New Roman" w:eastAsia="Times New Roman" w:hAnsi="Times New Roman" w:cs="Times New Roman"/>
          <w:i/>
          <w:sz w:val="28"/>
          <w:szCs w:val="28"/>
          <w:lang w:eastAsia="ru-RU"/>
        </w:rPr>
      </w:pPr>
      <w:r w:rsidRPr="00030A18">
        <w:rPr>
          <w:rFonts w:ascii="Times New Roman" w:eastAsia="Times New Roman" w:hAnsi="Times New Roman" w:cs="Times New Roman"/>
          <w:bCs/>
          <w:iCs/>
          <w:sz w:val="28"/>
          <w:szCs w:val="28"/>
          <w:lang w:val="en-US" w:eastAsia="ru-RU"/>
        </w:rPr>
        <w:t>II</w:t>
      </w:r>
      <w:r w:rsidRPr="00030A18">
        <w:rPr>
          <w:rFonts w:ascii="Times New Roman" w:eastAsia="Times New Roman" w:hAnsi="Times New Roman" w:cs="Times New Roman"/>
          <w:bCs/>
          <w:iCs/>
          <w:sz w:val="28"/>
          <w:szCs w:val="28"/>
          <w:lang w:eastAsia="ru-RU"/>
        </w:rPr>
        <w:t xml:space="preserve"> Республиканский ​конкурс заочных краеведческих экскурсий «Здесь жил/живет детский писатель» (личность и творчество </w:t>
      </w:r>
      <w:r w:rsidRPr="00030A18">
        <w:rPr>
          <w:rFonts w:ascii="Times New Roman" w:eastAsia="Times New Roman" w:hAnsi="Times New Roman" w:cs="Times New Roman"/>
          <w:bCs/>
          <w:iCs/>
          <w:sz w:val="28"/>
          <w:szCs w:val="28"/>
          <w:lang w:val="tt-RU" w:eastAsia="ru-RU"/>
        </w:rPr>
        <w:t>д</w:t>
      </w:r>
      <w:proofErr w:type="spellStart"/>
      <w:r w:rsidRPr="00030A18">
        <w:rPr>
          <w:rFonts w:ascii="Times New Roman" w:eastAsia="Times New Roman" w:hAnsi="Times New Roman" w:cs="Times New Roman"/>
          <w:bCs/>
          <w:iCs/>
          <w:sz w:val="28"/>
          <w:szCs w:val="28"/>
          <w:lang w:eastAsia="ru-RU"/>
        </w:rPr>
        <w:t>етск</w:t>
      </w:r>
      <w:proofErr w:type="spellEnd"/>
      <w:r w:rsidRPr="00030A18">
        <w:rPr>
          <w:rFonts w:ascii="Times New Roman" w:eastAsia="Times New Roman" w:hAnsi="Times New Roman" w:cs="Times New Roman"/>
          <w:bCs/>
          <w:iCs/>
          <w:sz w:val="28"/>
          <w:szCs w:val="28"/>
          <w:lang w:val="tt-RU" w:eastAsia="ru-RU"/>
        </w:rPr>
        <w:t xml:space="preserve">ого писателя </w:t>
      </w:r>
      <w:r w:rsidRPr="00030A18">
        <w:rPr>
          <w:rFonts w:ascii="Times New Roman" w:eastAsia="Times New Roman" w:hAnsi="Times New Roman" w:cs="Times New Roman"/>
          <w:bCs/>
          <w:iCs/>
          <w:sz w:val="28"/>
          <w:szCs w:val="28"/>
          <w:lang w:eastAsia="ru-RU"/>
        </w:rPr>
        <w:t>сквозь призму краеведческой экскурсии</w:t>
      </w:r>
      <w:r w:rsidRPr="00030A18">
        <w:rPr>
          <w:rFonts w:ascii="Times New Roman" w:eastAsia="Times New Roman" w:hAnsi="Times New Roman" w:cs="Times New Roman"/>
          <w:bCs/>
          <w:i/>
          <w:iCs/>
          <w:sz w:val="28"/>
          <w:szCs w:val="28"/>
          <w:lang w:eastAsia="ru-RU"/>
        </w:rPr>
        <w:t>»</w:t>
      </w:r>
    </w:p>
    <w:p w:rsidR="00030A18" w:rsidRPr="00030A18" w:rsidRDefault="00030A18" w:rsidP="00030A18">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u w:val="single"/>
          <w:lang w:eastAsia="ru-RU"/>
        </w:rPr>
        <w:t>Для учителей</w:t>
      </w:r>
      <w:r w:rsidRPr="00030A18">
        <w:rPr>
          <w:rFonts w:ascii="Times New Roman" w:eastAsia="Calibri" w:hAnsi="Times New Roman" w:cs="Times New Roman"/>
          <w:color w:val="000000"/>
          <w:sz w:val="28"/>
          <w:szCs w:val="28"/>
          <w:lang w:eastAsia="ru-RU"/>
        </w:rPr>
        <w:t xml:space="preserve">: </w:t>
      </w:r>
    </w:p>
    <w:p w:rsidR="00030A18" w:rsidRPr="00030A18" w:rsidRDefault="00030A18" w:rsidP="00030A18">
      <w:pPr>
        <w:numPr>
          <w:ilvl w:val="0"/>
          <w:numId w:val="2"/>
        </w:numPr>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lastRenderedPageBreak/>
        <w:t xml:space="preserve">Конкурс конспектов уроков и внеклассных мероприятий (с презентациями), нацеленных на пропаганду творчества </w:t>
      </w:r>
      <w:r w:rsidRPr="00030A18">
        <w:rPr>
          <w:rFonts w:ascii="Times New Roman" w:eastAsia="Calibri" w:hAnsi="Times New Roman" w:cs="Times New Roman"/>
          <w:color w:val="000000"/>
          <w:sz w:val="28"/>
          <w:szCs w:val="28"/>
          <w:lang w:val="tt-RU" w:eastAsia="ru-RU"/>
        </w:rPr>
        <w:t>детского</w:t>
      </w:r>
      <w:r w:rsidRPr="00030A18">
        <w:rPr>
          <w:rFonts w:ascii="Times New Roman" w:eastAsia="Calibri" w:hAnsi="Times New Roman" w:cs="Times New Roman"/>
          <w:color w:val="000000"/>
          <w:sz w:val="28"/>
          <w:szCs w:val="28"/>
          <w:lang w:eastAsia="ru-RU"/>
        </w:rPr>
        <w:t xml:space="preserve"> писателя;</w:t>
      </w:r>
    </w:p>
    <w:p w:rsidR="00030A18" w:rsidRPr="00030A18" w:rsidRDefault="00030A18" w:rsidP="00030A18">
      <w:pPr>
        <w:numPr>
          <w:ilvl w:val="0"/>
          <w:numId w:val="2"/>
        </w:numPr>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Круглый стол «</w:t>
      </w:r>
      <w:r w:rsidRPr="00030A18">
        <w:rPr>
          <w:rFonts w:ascii="Times New Roman" w:eastAsia="Calibri" w:hAnsi="Times New Roman" w:cs="Times New Roman"/>
          <w:color w:val="000000"/>
          <w:sz w:val="28"/>
          <w:szCs w:val="28"/>
          <w:lang w:val="tt-RU" w:eastAsia="ru-RU"/>
        </w:rPr>
        <w:t>Современная татарская детская книга</w:t>
      </w:r>
      <w:r w:rsidRPr="00030A18">
        <w:rPr>
          <w:rFonts w:ascii="Times New Roman" w:eastAsia="Calibri" w:hAnsi="Times New Roman" w:cs="Times New Roman"/>
          <w:color w:val="000000"/>
          <w:sz w:val="28"/>
          <w:szCs w:val="28"/>
          <w:lang w:eastAsia="ru-RU"/>
        </w:rPr>
        <w:t>».</w:t>
      </w:r>
    </w:p>
    <w:p w:rsidR="00030A18" w:rsidRPr="00030A18" w:rsidRDefault="00030A18" w:rsidP="00030A18">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Cs/>
          <w:sz w:val="28"/>
          <w:szCs w:val="28"/>
          <w:lang w:eastAsia="ru-RU"/>
        </w:rPr>
      </w:pPr>
    </w:p>
    <w:p w:rsidR="00030A18" w:rsidRPr="00030A18" w:rsidRDefault="00030A18" w:rsidP="00030A18">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Cs/>
          <w:caps/>
          <w:sz w:val="28"/>
          <w:szCs w:val="28"/>
          <w:lang w:eastAsia="ru-RU"/>
        </w:rPr>
      </w:pPr>
      <w:r w:rsidRPr="00030A18">
        <w:rPr>
          <w:rFonts w:ascii="Times New Roman" w:eastAsia="Calibri" w:hAnsi="Times New Roman" w:cs="Times New Roman"/>
          <w:bCs/>
          <w:caps/>
          <w:sz w:val="28"/>
          <w:szCs w:val="28"/>
          <w:lang w:eastAsia="ru-RU"/>
        </w:rPr>
        <w:t>Основные правила к содержанию и оформлению</w:t>
      </w:r>
    </w:p>
    <w:p w:rsidR="00030A18" w:rsidRPr="00030A18" w:rsidRDefault="00030A18" w:rsidP="00030A18">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Cs/>
          <w:sz w:val="28"/>
          <w:szCs w:val="28"/>
          <w:lang w:eastAsia="ru-RU"/>
        </w:rPr>
      </w:pPr>
      <w:r w:rsidRPr="00030A18">
        <w:rPr>
          <w:rFonts w:ascii="Times New Roman" w:eastAsia="Calibri" w:hAnsi="Times New Roman" w:cs="Times New Roman"/>
          <w:bCs/>
          <w:sz w:val="28"/>
          <w:szCs w:val="28"/>
          <w:lang w:eastAsia="ru-RU"/>
        </w:rPr>
        <w:t xml:space="preserve"> </w:t>
      </w:r>
    </w:p>
    <w:p w:rsidR="00030A18" w:rsidRPr="00030A18" w:rsidRDefault="00030A18" w:rsidP="00030A18">
      <w:pPr>
        <w:spacing w:after="0" w:line="240" w:lineRule="auto"/>
        <w:ind w:firstLine="708"/>
        <w:jc w:val="both"/>
        <w:rPr>
          <w:rFonts w:ascii="Times New Roman" w:eastAsia="Calibri" w:hAnsi="Times New Roman" w:cs="Times New Roman"/>
          <w:bCs/>
          <w:sz w:val="28"/>
          <w:szCs w:val="28"/>
          <w:lang w:eastAsia="ru-RU"/>
        </w:rPr>
      </w:pPr>
      <w:r w:rsidRPr="00030A18">
        <w:rPr>
          <w:rFonts w:ascii="Times New Roman" w:eastAsia="Calibri" w:hAnsi="Times New Roman" w:cs="Times New Roman"/>
          <w:bCs/>
          <w:sz w:val="28"/>
          <w:szCs w:val="28"/>
          <w:lang w:eastAsia="ru-RU"/>
        </w:rPr>
        <w:t xml:space="preserve">1. </w:t>
      </w:r>
      <w:r w:rsidRPr="00030A18">
        <w:rPr>
          <w:rFonts w:ascii="Times New Roman" w:eastAsia="Calibri" w:hAnsi="Times New Roman" w:cs="Times New Roman"/>
          <w:bCs/>
          <w:i/>
          <w:sz w:val="28"/>
          <w:szCs w:val="28"/>
          <w:lang w:eastAsia="ru-RU"/>
        </w:rPr>
        <w:t>научно-исследовательской работы</w:t>
      </w:r>
      <w:r w:rsidRPr="00030A18">
        <w:rPr>
          <w:rFonts w:ascii="Times New Roman" w:eastAsia="Calibri" w:hAnsi="Times New Roman" w:cs="Times New Roman"/>
          <w:bCs/>
          <w:sz w:val="28"/>
          <w:szCs w:val="28"/>
          <w:lang w:eastAsia="ru-RU"/>
        </w:rPr>
        <w:t xml:space="preserve"> (См. в Положении </w:t>
      </w:r>
      <w:r w:rsidRPr="00030A18">
        <w:rPr>
          <w:rFonts w:ascii="Times New Roman" w:eastAsia="Times New Roman" w:hAnsi="Times New Roman" w:cs="Times New Roman"/>
          <w:sz w:val="28"/>
          <w:szCs w:val="28"/>
          <w:lang w:eastAsia="ru-RU"/>
        </w:rPr>
        <w:t>о XV</w:t>
      </w:r>
      <w:r w:rsidRPr="00030A18">
        <w:rPr>
          <w:rFonts w:ascii="Times New Roman" w:eastAsia="Times New Roman" w:hAnsi="Times New Roman" w:cs="Times New Roman"/>
          <w:sz w:val="28"/>
          <w:szCs w:val="28"/>
          <w:lang w:val="en-US" w:eastAsia="ru-RU"/>
        </w:rPr>
        <w:t>III</w:t>
      </w:r>
      <w:r w:rsidRPr="00030A18">
        <w:rPr>
          <w:rFonts w:ascii="Times New Roman" w:eastAsia="Times New Roman" w:hAnsi="Times New Roman" w:cs="Times New Roman"/>
          <w:sz w:val="28"/>
          <w:szCs w:val="28"/>
          <w:lang w:eastAsia="ru-RU"/>
        </w:rPr>
        <w:t xml:space="preserve"> республиканской научно-исследовательской конференции школьников, имени татарского ученого-просветителя Ибрагима </w:t>
      </w:r>
      <w:proofErr w:type="spellStart"/>
      <w:r w:rsidRPr="00030A18">
        <w:rPr>
          <w:rFonts w:ascii="Times New Roman" w:eastAsia="Times New Roman" w:hAnsi="Times New Roman" w:cs="Times New Roman"/>
          <w:sz w:val="28"/>
          <w:szCs w:val="28"/>
          <w:lang w:eastAsia="ru-RU"/>
        </w:rPr>
        <w:t>Хальфина</w:t>
      </w:r>
      <w:proofErr w:type="spellEnd"/>
      <w:r w:rsidRPr="00030A18">
        <w:rPr>
          <w:rFonts w:ascii="Times New Roman" w:eastAsia="Calibri" w:hAnsi="Times New Roman" w:cs="Times New Roman"/>
          <w:bCs/>
          <w:sz w:val="28"/>
          <w:szCs w:val="28"/>
          <w:lang w:eastAsia="ru-RU"/>
        </w:rPr>
        <w:t xml:space="preserve">). </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Times New Roman" w:hAnsi="Times New Roman" w:cs="Times New Roman"/>
          <w:sz w:val="28"/>
          <w:szCs w:val="28"/>
          <w:lang w:eastAsia="ru-RU"/>
        </w:rPr>
        <w:t xml:space="preserve">2. </w:t>
      </w:r>
      <w:proofErr w:type="spellStart"/>
      <w:r w:rsidRPr="00030A18">
        <w:rPr>
          <w:rFonts w:ascii="Times New Roman" w:eastAsia="Times New Roman" w:hAnsi="Times New Roman" w:cs="Times New Roman"/>
          <w:i/>
          <w:sz w:val="28"/>
          <w:szCs w:val="28"/>
          <w:lang w:eastAsia="ru-RU"/>
        </w:rPr>
        <w:t>медиапроектов</w:t>
      </w:r>
      <w:proofErr w:type="spellEnd"/>
      <w:r w:rsidRPr="00030A18">
        <w:rPr>
          <w:rFonts w:ascii="Times New Roman" w:eastAsia="Times New Roman" w:hAnsi="Times New Roman" w:cs="Times New Roman"/>
          <w:i/>
          <w:sz w:val="28"/>
          <w:szCs w:val="28"/>
          <w:lang w:eastAsia="ru-RU"/>
        </w:rPr>
        <w:t xml:space="preserve"> в формате </w:t>
      </w:r>
      <w:proofErr w:type="spellStart"/>
      <w:r w:rsidRPr="00030A18">
        <w:rPr>
          <w:rFonts w:ascii="Times New Roman" w:eastAsia="Times New Roman" w:hAnsi="Times New Roman" w:cs="Times New Roman"/>
          <w:i/>
          <w:sz w:val="28"/>
          <w:szCs w:val="28"/>
          <w:lang w:eastAsia="ru-RU"/>
        </w:rPr>
        <w:t>буктрейлера</w:t>
      </w:r>
      <w:proofErr w:type="spellEnd"/>
    </w:p>
    <w:p w:rsidR="00030A18" w:rsidRPr="00030A18" w:rsidRDefault="00030A18" w:rsidP="00030A18">
      <w:pPr>
        <w:numPr>
          <w:ilvl w:val="0"/>
          <w:numId w:val="3"/>
        </w:numPr>
        <w:tabs>
          <w:tab w:val="num" w:pos="720"/>
        </w:tabs>
        <w:spacing w:after="0" w:line="240" w:lineRule="auto"/>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К участию в Конкурсе принимаются творческие работы в формате </w:t>
      </w:r>
      <w:proofErr w:type="spellStart"/>
      <w:r w:rsidRPr="00030A18">
        <w:rPr>
          <w:rFonts w:ascii="Times New Roman" w:eastAsia="Times New Roman" w:hAnsi="Times New Roman" w:cs="Times New Roman"/>
          <w:sz w:val="28"/>
          <w:szCs w:val="28"/>
          <w:lang w:eastAsia="ru-RU"/>
        </w:rPr>
        <w:t>avi</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wmv</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mpg</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pptx</w:t>
      </w:r>
      <w:proofErr w:type="spellEnd"/>
      <w:r w:rsidRPr="00030A18">
        <w:rPr>
          <w:rFonts w:ascii="Times New Roman" w:eastAsia="Times New Roman" w:hAnsi="Times New Roman" w:cs="Times New Roman"/>
          <w:sz w:val="28"/>
          <w:szCs w:val="28"/>
          <w:lang w:eastAsia="ru-RU"/>
        </w:rPr>
        <w:t>, mp4 и др. продолжительностью не более 3 мин. (включая титры).</w:t>
      </w:r>
    </w:p>
    <w:p w:rsidR="00030A18" w:rsidRPr="00030A18" w:rsidRDefault="00030A18" w:rsidP="00030A18">
      <w:pPr>
        <w:numPr>
          <w:ilvl w:val="0"/>
          <w:numId w:val="3"/>
        </w:numPr>
        <w:spacing w:after="0" w:line="240" w:lineRule="auto"/>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На Конкурс принимаются работы в следующих жанрах: мультфильм, видеофильм, музыкальный клип, рекламный ролик, презентация. </w:t>
      </w:r>
    </w:p>
    <w:p w:rsidR="00030A18" w:rsidRPr="00030A18" w:rsidRDefault="00030A18" w:rsidP="00030A18">
      <w:pPr>
        <w:numPr>
          <w:ilvl w:val="0"/>
          <w:numId w:val="3"/>
        </w:numPr>
        <w:spacing w:after="0" w:line="240" w:lineRule="auto"/>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Работы должны соблюдать авторские права третьих лиц (См. Гражданский кодекс РФ, статья 1299 «Технические средства защиты авторских прав» http://www.gk-rf.ru/statia1299) и предоставляются с   указанием авторства используемых материалов (видео, текст, музыка, рисунки и пр.)</w:t>
      </w:r>
    </w:p>
    <w:p w:rsidR="00030A18" w:rsidRPr="00030A18" w:rsidRDefault="00030A18" w:rsidP="00030A18">
      <w:pPr>
        <w:numPr>
          <w:ilvl w:val="0"/>
          <w:numId w:val="3"/>
        </w:numPr>
        <w:tabs>
          <w:tab w:val="num" w:pos="540"/>
        </w:tabs>
        <w:spacing w:after="0" w:line="240" w:lineRule="auto"/>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Работа должна быть полностью оформлена (содержать информацию об авторе, привлеченных участниках-актерах, руководителе, иметь название, список ссылок на использованные материалы).</w:t>
      </w:r>
    </w:p>
    <w:p w:rsidR="00030A18" w:rsidRPr="00030A18" w:rsidRDefault="00030A18" w:rsidP="00030A18">
      <w:pPr>
        <w:numPr>
          <w:ilvl w:val="0"/>
          <w:numId w:val="3"/>
        </w:numPr>
        <w:spacing w:after="0" w:line="240" w:lineRule="auto"/>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Работы могут иметь более одного автора.</w:t>
      </w: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3. </w:t>
      </w:r>
      <w:r w:rsidRPr="00030A18">
        <w:rPr>
          <w:rFonts w:ascii="Times New Roman" w:eastAsia="Times New Roman" w:hAnsi="Times New Roman" w:cs="Times New Roman"/>
          <w:i/>
          <w:sz w:val="28"/>
          <w:szCs w:val="28"/>
          <w:lang w:eastAsia="ru-RU"/>
        </w:rPr>
        <w:t>маршрута заочной экскурсии.</w:t>
      </w:r>
    </w:p>
    <w:p w:rsidR="00030A18" w:rsidRPr="00030A18" w:rsidRDefault="00030A18" w:rsidP="00030A18">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030A18">
        <w:rPr>
          <w:rFonts w:ascii="Times New Roman" w:eastAsia="Times New Roman" w:hAnsi="Times New Roman" w:cs="Times New Roman"/>
          <w:bCs/>
          <w:sz w:val="28"/>
          <w:szCs w:val="28"/>
          <w:lang w:eastAsia="ru-RU"/>
        </w:rPr>
        <w:t xml:space="preserve">Конкурсная работа должна содержать: краткое описание экскурсионного маршрута, индивидуальный текст, маршрутную карту, «портфель экскурсовода», список использованной литературы и др. источников. Приветствуется наличие презентации </w:t>
      </w:r>
      <w:r w:rsidRPr="00030A18">
        <w:rPr>
          <w:rFonts w:ascii="Times New Roman" w:eastAsia="Times New Roman" w:hAnsi="Times New Roman" w:cs="Times New Roman"/>
          <w:sz w:val="28"/>
          <w:szCs w:val="28"/>
          <w:lang w:eastAsia="ru-RU"/>
        </w:rPr>
        <w:t>(</w:t>
      </w:r>
      <w:proofErr w:type="spellStart"/>
      <w:r w:rsidRPr="00030A18">
        <w:rPr>
          <w:rFonts w:ascii="Times New Roman" w:eastAsia="Times New Roman" w:hAnsi="Times New Roman" w:cs="Times New Roman"/>
          <w:sz w:val="28"/>
          <w:szCs w:val="28"/>
          <w:lang w:eastAsia="ru-RU"/>
        </w:rPr>
        <w:t>Microsoft</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Office</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Power</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Point</w:t>
      </w:r>
      <w:proofErr w:type="spellEnd"/>
      <w:r w:rsidRPr="00030A18">
        <w:rPr>
          <w:rFonts w:ascii="Times New Roman" w:eastAsia="Times New Roman" w:hAnsi="Times New Roman" w:cs="Times New Roman"/>
          <w:sz w:val="28"/>
          <w:szCs w:val="28"/>
          <w:lang w:eastAsia="ru-RU"/>
        </w:rPr>
        <w:t>),</w:t>
      </w:r>
      <w:r w:rsidRPr="00030A18">
        <w:rPr>
          <w:rFonts w:ascii="Times New Roman" w:eastAsia="Times New Roman" w:hAnsi="Times New Roman" w:cs="Times New Roman"/>
          <w:bCs/>
          <w:sz w:val="28"/>
          <w:szCs w:val="28"/>
          <w:lang w:eastAsia="ru-RU"/>
        </w:rPr>
        <w:t xml:space="preserve"> публикации об экскурсии в СМИ, отзывы участников экскурсии.</w:t>
      </w:r>
    </w:p>
    <w:p w:rsidR="00030A18" w:rsidRPr="00030A18" w:rsidRDefault="00030A18" w:rsidP="00030A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30A18">
        <w:rPr>
          <w:rFonts w:ascii="Times New Roman" w:eastAsia="Times New Roman" w:hAnsi="Times New Roman" w:cs="Times New Roman"/>
          <w:bCs/>
          <w:sz w:val="28"/>
          <w:szCs w:val="28"/>
          <w:lang w:eastAsia="ru-RU"/>
        </w:rPr>
        <w:t>Оформление творческой работы выполняется в печатном и/или электронном виде. Содержательный объем 5-10 листов формата А</w:t>
      </w:r>
      <w:proofErr w:type="gramStart"/>
      <w:r w:rsidRPr="00030A18">
        <w:rPr>
          <w:rFonts w:ascii="Times New Roman" w:eastAsia="Times New Roman" w:hAnsi="Times New Roman" w:cs="Times New Roman"/>
          <w:bCs/>
          <w:sz w:val="28"/>
          <w:szCs w:val="28"/>
          <w:lang w:eastAsia="ru-RU"/>
        </w:rPr>
        <w:t>4</w:t>
      </w:r>
      <w:proofErr w:type="gramEnd"/>
      <w:r w:rsidRPr="00030A18">
        <w:rPr>
          <w:rFonts w:ascii="Times New Roman" w:eastAsia="Times New Roman" w:hAnsi="Times New Roman" w:cs="Times New Roman"/>
          <w:bCs/>
          <w:sz w:val="28"/>
          <w:szCs w:val="28"/>
          <w:lang w:eastAsia="ru-RU"/>
        </w:rPr>
        <w:t xml:space="preserve">, </w:t>
      </w:r>
      <w:r w:rsidRPr="00030A18">
        <w:rPr>
          <w:rFonts w:ascii="Times New Roman" w:eastAsia="Times New Roman" w:hAnsi="Times New Roman" w:cs="Times New Roman"/>
          <w:sz w:val="28"/>
          <w:szCs w:val="28"/>
          <w:lang w:eastAsia="ru-RU"/>
        </w:rPr>
        <w:t xml:space="preserve">шрифт </w:t>
      </w:r>
      <w:proofErr w:type="spellStart"/>
      <w:r w:rsidRPr="00030A18">
        <w:rPr>
          <w:rFonts w:ascii="Times New Roman" w:eastAsia="Times New Roman" w:hAnsi="Times New Roman" w:cs="Times New Roman"/>
          <w:sz w:val="28"/>
          <w:szCs w:val="28"/>
          <w:lang w:eastAsia="ru-RU"/>
        </w:rPr>
        <w:t>Times</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New</w:t>
      </w:r>
      <w:proofErr w:type="spellEnd"/>
      <w:r w:rsidRPr="00030A18">
        <w:rPr>
          <w:rFonts w:ascii="Times New Roman" w:eastAsia="Times New Roman" w:hAnsi="Times New Roman" w:cs="Times New Roman"/>
          <w:sz w:val="28"/>
          <w:szCs w:val="28"/>
          <w:lang w:eastAsia="ru-RU"/>
        </w:rPr>
        <w:t xml:space="preserve"> </w:t>
      </w:r>
      <w:proofErr w:type="spellStart"/>
      <w:r w:rsidRPr="00030A18">
        <w:rPr>
          <w:rFonts w:ascii="Times New Roman" w:eastAsia="Times New Roman" w:hAnsi="Times New Roman" w:cs="Times New Roman"/>
          <w:sz w:val="28"/>
          <w:szCs w:val="28"/>
          <w:lang w:eastAsia="ru-RU"/>
        </w:rPr>
        <w:t>Roman</w:t>
      </w:r>
      <w:proofErr w:type="spellEnd"/>
      <w:r w:rsidRPr="00030A18">
        <w:rPr>
          <w:rFonts w:ascii="Times New Roman" w:eastAsia="Times New Roman" w:hAnsi="Times New Roman" w:cs="Times New Roman"/>
          <w:sz w:val="28"/>
          <w:szCs w:val="28"/>
          <w:lang w:eastAsia="ru-RU"/>
        </w:rPr>
        <w:t>, кегль 14, межстрочный интервал 1.</w:t>
      </w:r>
    </w:p>
    <w:p w:rsidR="00030A18" w:rsidRPr="00030A18" w:rsidRDefault="00030A18" w:rsidP="00030A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При оформлении творческой работы приветствуется использование авторских рисунков, фотографий. Если при оформлении были использованы рисунки, фотографии профессиональных художников, оформителей, фотографов или родителей, необходимо указать их авторство или источник их первичной публикации.</w:t>
      </w:r>
    </w:p>
    <w:p w:rsidR="00030A18" w:rsidRPr="00030A18" w:rsidRDefault="00030A18" w:rsidP="00030A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lastRenderedPageBreak/>
        <w:t>К работам прикладывается анкета участника: ФИО автора, возраст автора; жанр и название работы; полное название учебного заведения, которое он представляет.</w:t>
      </w: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eastAsia="ru-RU"/>
        </w:rPr>
      </w:pPr>
    </w:p>
    <w:p w:rsidR="00030A18" w:rsidRPr="00030A18" w:rsidRDefault="00030A18" w:rsidP="00030A1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caps/>
          <w:sz w:val="28"/>
          <w:szCs w:val="28"/>
          <w:lang w:eastAsia="ru-RU"/>
        </w:rPr>
      </w:pPr>
    </w:p>
    <w:p w:rsidR="00030A18" w:rsidRPr="00030A18" w:rsidRDefault="00030A18" w:rsidP="00030A1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caps/>
          <w:sz w:val="28"/>
          <w:szCs w:val="28"/>
          <w:lang w:eastAsia="ru-RU"/>
        </w:rPr>
      </w:pPr>
      <w:r w:rsidRPr="00030A18">
        <w:rPr>
          <w:rFonts w:ascii="Times New Roman" w:eastAsia="Times New Roman" w:hAnsi="Times New Roman" w:cs="Times New Roman"/>
          <w:b/>
          <w:caps/>
          <w:sz w:val="28"/>
          <w:szCs w:val="28"/>
          <w:lang w:eastAsia="ru-RU"/>
        </w:rPr>
        <w:t>Основные критерии оценки</w:t>
      </w:r>
    </w:p>
    <w:p w:rsidR="00030A18" w:rsidRPr="00030A18" w:rsidRDefault="00030A18" w:rsidP="00030A1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8"/>
          <w:szCs w:val="28"/>
          <w:lang w:eastAsia="ru-RU"/>
        </w:rPr>
      </w:pP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8"/>
          <w:szCs w:val="28"/>
          <w:lang w:eastAsia="ru-RU"/>
        </w:rPr>
      </w:pPr>
      <w:r w:rsidRPr="00030A18">
        <w:rPr>
          <w:rFonts w:ascii="Times New Roman" w:eastAsia="Times New Roman" w:hAnsi="Times New Roman" w:cs="Times New Roman"/>
          <w:sz w:val="28"/>
          <w:szCs w:val="28"/>
          <w:lang w:eastAsia="ru-RU"/>
        </w:rPr>
        <w:t>1.</w:t>
      </w:r>
      <w:r w:rsidRPr="00030A18">
        <w:rPr>
          <w:rFonts w:ascii="Times New Roman" w:eastAsia="Times New Roman" w:hAnsi="Times New Roman" w:cs="Times New Roman"/>
          <w:i/>
          <w:sz w:val="28"/>
          <w:szCs w:val="28"/>
          <w:lang w:eastAsia="ru-RU"/>
        </w:rPr>
        <w:t xml:space="preserve">медиапроектов в формате </w:t>
      </w:r>
      <w:proofErr w:type="spellStart"/>
      <w:r w:rsidRPr="00030A18">
        <w:rPr>
          <w:rFonts w:ascii="Times New Roman" w:eastAsia="Times New Roman" w:hAnsi="Times New Roman" w:cs="Times New Roman"/>
          <w:i/>
          <w:sz w:val="28"/>
          <w:szCs w:val="28"/>
          <w:lang w:eastAsia="ru-RU"/>
        </w:rPr>
        <w:t>буктрейлера</w:t>
      </w:r>
      <w:proofErr w:type="spellEnd"/>
    </w:p>
    <w:p w:rsidR="00030A18" w:rsidRPr="00030A18" w:rsidRDefault="00030A18" w:rsidP="00030A18">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Логичность сюжета.</w:t>
      </w:r>
    </w:p>
    <w:p w:rsidR="00030A18" w:rsidRPr="00030A18" w:rsidRDefault="00030A18" w:rsidP="00030A18">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Художественность (образность).</w:t>
      </w:r>
    </w:p>
    <w:p w:rsidR="00030A18" w:rsidRPr="00030A18" w:rsidRDefault="00030A18" w:rsidP="00030A18">
      <w:pPr>
        <w:numPr>
          <w:ilvl w:val="0"/>
          <w:numId w:val="4"/>
        </w:numPr>
        <w:spacing w:after="0" w:line="240" w:lineRule="auto"/>
        <w:ind w:firstLine="709"/>
        <w:jc w:val="both"/>
        <w:rPr>
          <w:rFonts w:ascii="Times New Roman" w:eastAsia="Times New Roman" w:hAnsi="Times New Roman" w:cs="Times New Roman"/>
          <w:sz w:val="28"/>
          <w:szCs w:val="28"/>
          <w:lang w:eastAsia="ru-RU"/>
        </w:rPr>
      </w:pPr>
      <w:proofErr w:type="gramStart"/>
      <w:r w:rsidRPr="00030A18">
        <w:rPr>
          <w:rFonts w:ascii="Times New Roman" w:eastAsia="Times New Roman" w:hAnsi="Times New Roman" w:cs="Times New Roman"/>
          <w:sz w:val="28"/>
          <w:szCs w:val="28"/>
          <w:lang w:eastAsia="ru-RU"/>
        </w:rPr>
        <w:t>Техническое исполнение</w:t>
      </w:r>
      <w:proofErr w:type="gramEnd"/>
      <w:r w:rsidRPr="00030A18">
        <w:rPr>
          <w:rFonts w:ascii="Times New Roman" w:eastAsia="Times New Roman" w:hAnsi="Times New Roman" w:cs="Times New Roman"/>
          <w:sz w:val="28"/>
          <w:szCs w:val="28"/>
          <w:lang w:eastAsia="ru-RU"/>
        </w:rPr>
        <w:t xml:space="preserve"> (удачный видеоряд, удачный подбор музыкального исполнения, удобочитаемость титров, соблюдение авторских прав, наличие названия, указание автора и т.п.)</w:t>
      </w:r>
    </w:p>
    <w:p w:rsidR="00030A18" w:rsidRPr="00030A18" w:rsidRDefault="00030A18" w:rsidP="00030A18">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Грамотность оформления (отсутствие в титрах грубых орфографических и пунктуационных ошибок).</w:t>
      </w:r>
    </w:p>
    <w:p w:rsidR="00030A18" w:rsidRPr="00030A18" w:rsidRDefault="00030A18" w:rsidP="00030A18">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Степень личного участия в подготовке ролика (собственные видео и </w:t>
      </w:r>
      <w:proofErr w:type="gramStart"/>
      <w:r w:rsidRPr="00030A18">
        <w:rPr>
          <w:rFonts w:ascii="Times New Roman" w:eastAsia="Times New Roman" w:hAnsi="Times New Roman" w:cs="Times New Roman"/>
          <w:sz w:val="28"/>
          <w:szCs w:val="28"/>
          <w:lang w:eastAsia="ru-RU"/>
        </w:rPr>
        <w:t>фото-материалы</w:t>
      </w:r>
      <w:proofErr w:type="gramEnd"/>
      <w:r w:rsidRPr="00030A18">
        <w:rPr>
          <w:rFonts w:ascii="Times New Roman" w:eastAsia="Times New Roman" w:hAnsi="Times New Roman" w:cs="Times New Roman"/>
          <w:sz w:val="28"/>
          <w:szCs w:val="28"/>
          <w:lang w:eastAsia="ru-RU"/>
        </w:rPr>
        <w:t xml:space="preserve">, графика, исполнение музыки и т.п.). </w:t>
      </w: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u w:val="single"/>
          <w:lang w:eastAsia="ru-RU"/>
        </w:rPr>
        <w:t>Дополнительные критерии</w:t>
      </w:r>
      <w:r w:rsidRPr="00030A18">
        <w:rPr>
          <w:rFonts w:ascii="Times New Roman" w:eastAsia="Times New Roman" w:hAnsi="Times New Roman" w:cs="Times New Roman"/>
          <w:sz w:val="28"/>
          <w:szCs w:val="28"/>
          <w:lang w:eastAsia="ru-RU"/>
        </w:rPr>
        <w:t xml:space="preserve">: </w:t>
      </w:r>
    </w:p>
    <w:p w:rsidR="00030A18" w:rsidRPr="00030A18" w:rsidRDefault="00030A18" w:rsidP="00030A18">
      <w:pPr>
        <w:numPr>
          <w:ilvl w:val="0"/>
          <w:numId w:val="5"/>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Оригинальный сюжет.</w:t>
      </w:r>
    </w:p>
    <w:p w:rsidR="00030A18" w:rsidRPr="00030A18" w:rsidRDefault="00030A18" w:rsidP="00030A18">
      <w:pPr>
        <w:numPr>
          <w:ilvl w:val="0"/>
          <w:numId w:val="5"/>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Особенная эмоциональность.</w:t>
      </w:r>
    </w:p>
    <w:p w:rsidR="00030A18" w:rsidRPr="00030A18" w:rsidRDefault="00030A18" w:rsidP="00030A18">
      <w:pPr>
        <w:numPr>
          <w:ilvl w:val="0"/>
          <w:numId w:val="5"/>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Высокая морально-нравственная ценность ролика.</w:t>
      </w:r>
    </w:p>
    <w:p w:rsidR="00030A18" w:rsidRPr="00030A18" w:rsidRDefault="00030A18" w:rsidP="00030A18">
      <w:pPr>
        <w:numPr>
          <w:ilvl w:val="0"/>
          <w:numId w:val="5"/>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Ярко выраженная гражданская позиция.</w:t>
      </w:r>
    </w:p>
    <w:p w:rsidR="00030A18" w:rsidRPr="00030A18" w:rsidRDefault="00030A18" w:rsidP="00030A18">
      <w:pPr>
        <w:numPr>
          <w:ilvl w:val="0"/>
          <w:numId w:val="5"/>
        </w:num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Оригинальное техническое решение. </w:t>
      </w: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eastAsia="ru-RU"/>
        </w:rPr>
      </w:pP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2. </w:t>
      </w:r>
      <w:r w:rsidRPr="00030A18">
        <w:rPr>
          <w:rFonts w:ascii="Times New Roman" w:eastAsia="Times New Roman" w:hAnsi="Times New Roman" w:cs="Times New Roman"/>
          <w:i/>
          <w:sz w:val="28"/>
          <w:szCs w:val="28"/>
          <w:lang w:eastAsia="ru-RU"/>
        </w:rPr>
        <w:t>маршрута  заочной экскурсии</w:t>
      </w:r>
      <w:r w:rsidRPr="00030A18">
        <w:rPr>
          <w:rFonts w:ascii="Times New Roman" w:eastAsia="Times New Roman" w:hAnsi="Times New Roman" w:cs="Times New Roman"/>
          <w:sz w:val="28"/>
          <w:szCs w:val="28"/>
          <w:lang w:eastAsia="ru-RU"/>
        </w:rPr>
        <w:t>:</w:t>
      </w:r>
    </w:p>
    <w:p w:rsidR="00030A18" w:rsidRPr="00030A18" w:rsidRDefault="00030A18" w:rsidP="00030A18">
      <w:pPr>
        <w:shd w:val="clear" w:color="auto" w:fill="FFFFFF"/>
        <w:spacing w:after="0" w:line="240" w:lineRule="auto"/>
        <w:ind w:firstLine="709"/>
        <w:jc w:val="both"/>
        <w:rPr>
          <w:rFonts w:ascii="Times New Roman" w:eastAsia="Times New Roman" w:hAnsi="Times New Roman" w:cs="Times New Roman"/>
          <w:bCs/>
          <w:color w:val="222222"/>
          <w:sz w:val="28"/>
          <w:szCs w:val="28"/>
          <w:lang w:eastAsia="ru-RU"/>
        </w:rPr>
      </w:pPr>
      <w:r w:rsidRPr="00030A18">
        <w:rPr>
          <w:rFonts w:ascii="Times New Roman" w:eastAsia="Times New Roman" w:hAnsi="Times New Roman" w:cs="Times New Roman"/>
          <w:bCs/>
          <w:color w:val="222222"/>
          <w:sz w:val="28"/>
          <w:szCs w:val="28"/>
          <w:lang w:eastAsia="ru-RU"/>
        </w:rPr>
        <w:t>Соответствие работы тематике Конкурса.</w:t>
      </w:r>
    </w:p>
    <w:p w:rsidR="00030A18" w:rsidRPr="00030A18" w:rsidRDefault="00030A18" w:rsidP="00030A18">
      <w:pPr>
        <w:numPr>
          <w:ilvl w:val="0"/>
          <w:numId w:val="6"/>
        </w:numPr>
        <w:shd w:val="clear" w:color="auto" w:fill="FFFFFF"/>
        <w:spacing w:after="0" w:line="240" w:lineRule="auto"/>
        <w:jc w:val="both"/>
        <w:rPr>
          <w:rFonts w:ascii="Times New Roman" w:eastAsia="Times New Roman" w:hAnsi="Times New Roman" w:cs="Times New Roman"/>
          <w:bCs/>
          <w:color w:val="222222"/>
          <w:sz w:val="28"/>
          <w:szCs w:val="28"/>
          <w:lang w:eastAsia="ru-RU"/>
        </w:rPr>
      </w:pPr>
      <w:r w:rsidRPr="00030A18">
        <w:rPr>
          <w:rFonts w:ascii="Times New Roman" w:eastAsia="Times New Roman" w:hAnsi="Times New Roman" w:cs="Times New Roman"/>
          <w:bCs/>
          <w:color w:val="222222"/>
          <w:sz w:val="28"/>
          <w:szCs w:val="28"/>
          <w:lang w:eastAsia="ru-RU"/>
        </w:rPr>
        <w:t>Глубина раскрытия темы.</w:t>
      </w:r>
    </w:p>
    <w:p w:rsidR="00030A18" w:rsidRPr="00030A18" w:rsidRDefault="00030A18" w:rsidP="00030A18">
      <w:pPr>
        <w:numPr>
          <w:ilvl w:val="0"/>
          <w:numId w:val="6"/>
        </w:numPr>
        <w:shd w:val="clear" w:color="auto" w:fill="FFFFFF"/>
        <w:spacing w:after="0" w:line="240" w:lineRule="auto"/>
        <w:jc w:val="both"/>
        <w:rPr>
          <w:rFonts w:ascii="Times New Roman" w:eastAsia="Times New Roman" w:hAnsi="Times New Roman" w:cs="Times New Roman"/>
          <w:bCs/>
          <w:color w:val="222222"/>
          <w:sz w:val="28"/>
          <w:szCs w:val="28"/>
          <w:lang w:eastAsia="ru-RU"/>
        </w:rPr>
      </w:pPr>
      <w:r w:rsidRPr="00030A18">
        <w:rPr>
          <w:rFonts w:ascii="Times New Roman" w:eastAsia="Times New Roman" w:hAnsi="Times New Roman" w:cs="Times New Roman"/>
          <w:bCs/>
          <w:color w:val="222222"/>
          <w:sz w:val="28"/>
          <w:szCs w:val="28"/>
          <w:lang w:eastAsia="ru-RU"/>
        </w:rPr>
        <w:t>Достоверность и точность информации, логическая последовательность.</w:t>
      </w:r>
    </w:p>
    <w:p w:rsidR="00030A18" w:rsidRPr="00030A18" w:rsidRDefault="00030A18" w:rsidP="00030A18">
      <w:pPr>
        <w:numPr>
          <w:ilvl w:val="0"/>
          <w:numId w:val="6"/>
        </w:numPr>
        <w:shd w:val="clear" w:color="auto" w:fill="FFFFFF"/>
        <w:spacing w:after="0" w:line="240" w:lineRule="auto"/>
        <w:jc w:val="both"/>
        <w:rPr>
          <w:rFonts w:ascii="Times New Roman" w:eastAsia="Times New Roman" w:hAnsi="Times New Roman" w:cs="Times New Roman"/>
          <w:bCs/>
          <w:color w:val="222222"/>
          <w:sz w:val="28"/>
          <w:szCs w:val="28"/>
          <w:lang w:eastAsia="ru-RU"/>
        </w:rPr>
      </w:pPr>
      <w:r w:rsidRPr="00030A18">
        <w:rPr>
          <w:rFonts w:ascii="Times New Roman" w:eastAsia="Times New Roman" w:hAnsi="Times New Roman" w:cs="Times New Roman"/>
          <w:bCs/>
          <w:color w:val="222222"/>
          <w:sz w:val="28"/>
          <w:szCs w:val="28"/>
          <w:lang w:eastAsia="ru-RU"/>
        </w:rPr>
        <w:t>Соблюдение методики проведения экскурсий (определение темы, цели экскурсии, составления плана, отбор объектов для составления маршрута, составление маршрутной карты, текста экскурсии…).</w:t>
      </w:r>
    </w:p>
    <w:p w:rsidR="00030A18" w:rsidRPr="00030A18" w:rsidRDefault="00030A18" w:rsidP="00030A18">
      <w:pPr>
        <w:numPr>
          <w:ilvl w:val="0"/>
          <w:numId w:val="6"/>
        </w:numPr>
        <w:shd w:val="clear" w:color="auto" w:fill="FFFFFF"/>
        <w:spacing w:after="0" w:line="240" w:lineRule="auto"/>
        <w:jc w:val="both"/>
        <w:rPr>
          <w:rFonts w:ascii="Times New Roman" w:eastAsia="Times New Roman" w:hAnsi="Times New Roman" w:cs="Times New Roman"/>
          <w:bCs/>
          <w:color w:val="222222"/>
          <w:sz w:val="28"/>
          <w:szCs w:val="28"/>
          <w:lang w:eastAsia="ru-RU"/>
        </w:rPr>
      </w:pPr>
      <w:r w:rsidRPr="00030A18">
        <w:rPr>
          <w:rFonts w:ascii="Times New Roman" w:eastAsia="Times New Roman" w:hAnsi="Times New Roman" w:cs="Times New Roman"/>
          <w:bCs/>
          <w:color w:val="222222"/>
          <w:sz w:val="28"/>
          <w:szCs w:val="28"/>
          <w:lang w:eastAsia="ru-RU"/>
        </w:rPr>
        <w:t>Наличие дополнительного материала.</w:t>
      </w:r>
    </w:p>
    <w:p w:rsidR="00030A18" w:rsidRPr="00030A18" w:rsidRDefault="00030A18" w:rsidP="00030A18">
      <w:pPr>
        <w:numPr>
          <w:ilvl w:val="0"/>
          <w:numId w:val="6"/>
        </w:numPr>
        <w:shd w:val="clear" w:color="auto" w:fill="FFFFFF"/>
        <w:spacing w:after="0" w:line="240" w:lineRule="auto"/>
        <w:jc w:val="both"/>
        <w:rPr>
          <w:rFonts w:ascii="Times New Roman" w:eastAsia="Times New Roman" w:hAnsi="Times New Roman" w:cs="Times New Roman"/>
          <w:bCs/>
          <w:color w:val="222222"/>
          <w:sz w:val="28"/>
          <w:szCs w:val="28"/>
          <w:lang w:eastAsia="ru-RU"/>
        </w:rPr>
      </w:pPr>
      <w:r w:rsidRPr="00030A18">
        <w:rPr>
          <w:rFonts w:ascii="Times New Roman" w:eastAsia="Times New Roman" w:hAnsi="Times New Roman" w:cs="Times New Roman"/>
          <w:bCs/>
          <w:color w:val="222222"/>
          <w:sz w:val="28"/>
          <w:szCs w:val="28"/>
          <w:lang w:eastAsia="ru-RU"/>
        </w:rPr>
        <w:t xml:space="preserve">Язык экскурсий: татарский, русский, английский. </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color w:val="000000"/>
          <w:sz w:val="28"/>
          <w:szCs w:val="28"/>
          <w:lang w:eastAsia="ru-RU"/>
        </w:rPr>
      </w:pPr>
      <w:r w:rsidRPr="00030A18">
        <w:rPr>
          <w:rFonts w:ascii="Times New Roman" w:eastAsia="Calibri" w:hAnsi="Times New Roman" w:cs="Times New Roman"/>
          <w:bCs/>
          <w:color w:val="000000"/>
          <w:sz w:val="28"/>
          <w:szCs w:val="28"/>
          <w:lang w:eastAsia="ru-RU"/>
        </w:rPr>
        <w:t xml:space="preserve">Порядок организации и проведения </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color w:val="000000"/>
          <w:sz w:val="28"/>
          <w:szCs w:val="28"/>
          <w:lang w:eastAsia="ru-RU"/>
        </w:rPr>
      </w:pPr>
      <w:r w:rsidRPr="00030A18">
        <w:rPr>
          <w:rFonts w:ascii="Times New Roman" w:eastAsia="Calibri" w:hAnsi="Times New Roman" w:cs="Times New Roman"/>
          <w:bCs/>
          <w:color w:val="000000"/>
          <w:sz w:val="28"/>
          <w:szCs w:val="28"/>
          <w:lang w:eastAsia="ru-RU"/>
        </w:rPr>
        <w:t xml:space="preserve">1. </w:t>
      </w:r>
      <w:r w:rsidRPr="00030A18">
        <w:rPr>
          <w:rFonts w:ascii="Times New Roman" w:eastAsia="Calibri" w:hAnsi="Times New Roman" w:cs="Times New Roman"/>
          <w:bCs/>
          <w:i/>
          <w:color w:val="000000"/>
          <w:sz w:val="28"/>
          <w:szCs w:val="28"/>
          <w:lang w:eastAsia="ru-RU"/>
        </w:rPr>
        <w:t>Конференции</w:t>
      </w:r>
    </w:p>
    <w:p w:rsidR="00030A18" w:rsidRPr="00030A18" w:rsidRDefault="00030A18" w:rsidP="00030A18">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8"/>
          <w:szCs w:val="28"/>
          <w:lang w:eastAsia="ru-RU"/>
        </w:rPr>
      </w:pPr>
      <w:r w:rsidRPr="00030A18">
        <w:rPr>
          <w:rFonts w:ascii="Times New Roman" w:eastAsia="Calibri" w:hAnsi="Times New Roman" w:cs="Times New Roman"/>
          <w:sz w:val="28"/>
          <w:szCs w:val="28"/>
          <w:lang w:eastAsia="ru-RU"/>
        </w:rPr>
        <w:t>Заявки, тезисы и научно-исследовательские работы принимаются до  25</w:t>
      </w:r>
      <w:r w:rsidRPr="00030A18">
        <w:rPr>
          <w:rFonts w:ascii="Times New Roman" w:eastAsia="Calibri" w:hAnsi="Times New Roman" w:cs="Times New Roman"/>
          <w:sz w:val="28"/>
          <w:szCs w:val="28"/>
          <w:lang w:val="tt-RU" w:eastAsia="ru-RU"/>
        </w:rPr>
        <w:t xml:space="preserve"> декабря</w:t>
      </w:r>
      <w:r w:rsidRPr="00030A18">
        <w:rPr>
          <w:rFonts w:ascii="Times New Roman" w:eastAsia="Calibri" w:hAnsi="Times New Roman" w:cs="Times New Roman"/>
          <w:sz w:val="28"/>
          <w:szCs w:val="28"/>
          <w:lang w:eastAsia="ru-RU"/>
        </w:rPr>
        <w:t xml:space="preserve"> 2022 года в муниципальном бюджетном образовательном учреждении «Гимназия №14» Авиастроительного района г. Казани на электронный адрес: </w:t>
      </w:r>
      <w:r w:rsidRPr="00030A18">
        <w:rPr>
          <w:rFonts w:ascii="Times New Roman" w:eastAsia="Calibri" w:hAnsi="Times New Roman" w:cs="Times New Roman"/>
          <w:sz w:val="28"/>
          <w:szCs w:val="28"/>
          <w:lang w:val="en-US" w:eastAsia="ru-RU"/>
        </w:rPr>
        <w:t>g</w:t>
      </w:r>
      <w:r w:rsidRPr="00030A18">
        <w:rPr>
          <w:rFonts w:ascii="Times New Roman" w:eastAsia="Calibri" w:hAnsi="Times New Roman" w:cs="Times New Roman"/>
          <w:sz w:val="28"/>
          <w:szCs w:val="28"/>
          <w:lang w:eastAsia="ru-RU"/>
        </w:rPr>
        <w:t>14.</w:t>
      </w:r>
      <w:proofErr w:type="spellStart"/>
      <w:r w:rsidRPr="00030A18">
        <w:rPr>
          <w:rFonts w:ascii="Times New Roman" w:eastAsia="Calibri" w:hAnsi="Times New Roman" w:cs="Times New Roman"/>
          <w:sz w:val="28"/>
          <w:szCs w:val="28"/>
          <w:lang w:val="en-US" w:eastAsia="ru-RU"/>
        </w:rPr>
        <w:t>halfin</w:t>
      </w:r>
      <w:proofErr w:type="spellEnd"/>
      <w:r w:rsidRPr="00030A18">
        <w:rPr>
          <w:rFonts w:ascii="Times New Roman" w:eastAsia="Calibri" w:hAnsi="Times New Roman" w:cs="Times New Roman"/>
          <w:sz w:val="28"/>
          <w:szCs w:val="28"/>
          <w:lang w:eastAsia="ru-RU"/>
        </w:rPr>
        <w:t>@</w:t>
      </w:r>
      <w:proofErr w:type="spellStart"/>
      <w:r w:rsidRPr="00030A18">
        <w:rPr>
          <w:rFonts w:ascii="Times New Roman" w:eastAsia="Calibri" w:hAnsi="Times New Roman" w:cs="Times New Roman"/>
          <w:sz w:val="28"/>
          <w:szCs w:val="28"/>
          <w:lang w:val="en-US" w:eastAsia="ru-RU"/>
        </w:rPr>
        <w:t>yandex</w:t>
      </w:r>
      <w:proofErr w:type="spellEnd"/>
      <w:r w:rsidRPr="00030A18">
        <w:rPr>
          <w:rFonts w:ascii="Times New Roman" w:eastAsia="Calibri" w:hAnsi="Times New Roman" w:cs="Times New Roman"/>
          <w:sz w:val="28"/>
          <w:szCs w:val="28"/>
          <w:lang w:eastAsia="ru-RU"/>
        </w:rPr>
        <w:t>.</w:t>
      </w:r>
      <w:proofErr w:type="spellStart"/>
      <w:r w:rsidRPr="00030A18">
        <w:rPr>
          <w:rFonts w:ascii="Times New Roman" w:eastAsia="Calibri" w:hAnsi="Times New Roman" w:cs="Times New Roman"/>
          <w:sz w:val="28"/>
          <w:szCs w:val="28"/>
          <w:lang w:val="en-US" w:eastAsia="ru-RU"/>
        </w:rPr>
        <w:t>ru</w:t>
      </w:r>
      <w:proofErr w:type="spellEnd"/>
      <w:r w:rsidRPr="00030A18">
        <w:rPr>
          <w:rFonts w:ascii="Times New Roman" w:eastAsia="Calibri" w:hAnsi="Times New Roman" w:cs="Times New Roman"/>
          <w:sz w:val="28"/>
          <w:szCs w:val="28"/>
          <w:u w:val="single"/>
          <w:lang w:eastAsia="ru-RU"/>
        </w:rPr>
        <w:t xml:space="preserve"> </w:t>
      </w:r>
      <w:r w:rsidRPr="00030A18">
        <w:rPr>
          <w:rFonts w:ascii="Times New Roman" w:eastAsia="Calibri" w:hAnsi="Times New Roman" w:cs="Times New Roman"/>
          <w:sz w:val="28"/>
          <w:szCs w:val="28"/>
          <w:lang w:eastAsia="ru-RU"/>
        </w:rPr>
        <w:t>(только в электронном виде).</w:t>
      </w:r>
    </w:p>
    <w:p w:rsidR="00030A18" w:rsidRPr="00030A18" w:rsidRDefault="00030A18" w:rsidP="00030A18">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lastRenderedPageBreak/>
        <w:t>С 26 декабря 2022 г. по 11</w:t>
      </w:r>
      <w:r w:rsidRPr="00030A18">
        <w:rPr>
          <w:rFonts w:ascii="Times New Roman" w:eastAsia="Calibri" w:hAnsi="Times New Roman" w:cs="Times New Roman"/>
          <w:color w:val="000000"/>
          <w:sz w:val="28"/>
          <w:szCs w:val="28"/>
          <w:lang w:val="tt-RU" w:eastAsia="ru-RU"/>
        </w:rPr>
        <w:t xml:space="preserve"> января</w:t>
      </w:r>
      <w:r w:rsidRPr="00030A18">
        <w:rPr>
          <w:rFonts w:ascii="Times New Roman" w:eastAsia="Calibri" w:hAnsi="Times New Roman" w:cs="Times New Roman"/>
          <w:color w:val="000000"/>
          <w:sz w:val="28"/>
          <w:szCs w:val="28"/>
          <w:lang w:eastAsia="ru-RU"/>
        </w:rPr>
        <w:t xml:space="preserve"> 2023 года проводится заочный тур Конференции. Со списком учащихся, прошедших во 2 тур Конференции можно ознакомиться на официальном сайте гимназии.</w:t>
      </w:r>
    </w:p>
    <w:p w:rsidR="00030A18" w:rsidRPr="00030A18" w:rsidRDefault="00030A18" w:rsidP="00030A18">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Учащиеся, прошедшие на 2 тур Конференции, 11 февраля 2023 года приглашаются на финал Конференции.</w:t>
      </w:r>
    </w:p>
    <w:p w:rsidR="00030A18" w:rsidRPr="00030A18" w:rsidRDefault="00030A18" w:rsidP="00030A18">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color w:val="000000"/>
          <w:sz w:val="28"/>
          <w:szCs w:val="28"/>
          <w:lang w:eastAsia="ru-RU"/>
        </w:rPr>
      </w:pPr>
      <w:r w:rsidRPr="00030A18">
        <w:rPr>
          <w:rFonts w:ascii="Times New Roman" w:eastAsia="Calibri" w:hAnsi="Times New Roman" w:cs="Times New Roman"/>
          <w:color w:val="000000"/>
          <w:sz w:val="28"/>
          <w:szCs w:val="28"/>
          <w:lang w:eastAsia="ru-RU"/>
        </w:rPr>
        <w:t xml:space="preserve">Место проведения Конференции </w:t>
      </w:r>
      <w:r w:rsidRPr="00030A18">
        <w:rPr>
          <w:rFonts w:ascii="Times New Roman" w:eastAsia="Calibri" w:hAnsi="Times New Roman" w:cs="Times New Roman"/>
          <w:bCs/>
          <w:color w:val="000000"/>
          <w:sz w:val="28"/>
          <w:szCs w:val="28"/>
          <w:lang w:eastAsia="ru-RU"/>
        </w:rPr>
        <w:t xml:space="preserve">– </w:t>
      </w:r>
      <w:r w:rsidRPr="00030A18">
        <w:rPr>
          <w:rFonts w:ascii="Times New Roman" w:eastAsia="Calibri" w:hAnsi="Times New Roman" w:cs="Times New Roman"/>
          <w:color w:val="000000"/>
          <w:sz w:val="28"/>
          <w:szCs w:val="28"/>
          <w:lang w:eastAsia="ru-RU"/>
        </w:rPr>
        <w:t xml:space="preserve">муниципальное бюджетное общеобразовательное учреждение «Гимназия №14» Авиастроительного района г. Казани. Адрес: </w:t>
      </w:r>
      <w:smartTag w:uri="urn:schemas-microsoft-com:office:smarttags" w:element="metricconverter">
        <w:smartTagPr>
          <w:attr w:name="ProductID" w:val="420047 г"/>
        </w:smartTagPr>
        <w:r w:rsidRPr="00030A18">
          <w:rPr>
            <w:rFonts w:ascii="Times New Roman" w:eastAsia="Calibri" w:hAnsi="Times New Roman" w:cs="Times New Roman"/>
            <w:color w:val="000000"/>
            <w:sz w:val="28"/>
            <w:szCs w:val="28"/>
            <w:lang w:eastAsia="ru-RU"/>
          </w:rPr>
          <w:t>420047 г</w:t>
        </w:r>
      </w:smartTag>
      <w:r w:rsidRPr="00030A18">
        <w:rPr>
          <w:rFonts w:ascii="Times New Roman" w:eastAsia="Calibri" w:hAnsi="Times New Roman" w:cs="Times New Roman"/>
          <w:color w:val="000000"/>
          <w:sz w:val="28"/>
          <w:szCs w:val="28"/>
          <w:lang w:eastAsia="ru-RU"/>
        </w:rPr>
        <w:t xml:space="preserve">. Казань, ул. Луначарского, д. 9. Телефон:(843) 571-62-38, 571-62-48, факс: 571-62-38. </w:t>
      </w:r>
    </w:p>
    <w:p w:rsidR="00030A18" w:rsidRPr="00030A18" w:rsidRDefault="00030A18" w:rsidP="00030A1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 xml:space="preserve"> 2. </w:t>
      </w:r>
      <w:r w:rsidRPr="00030A18">
        <w:rPr>
          <w:rFonts w:ascii="Times New Roman" w:eastAsia="Times New Roman" w:hAnsi="Times New Roman" w:cs="Times New Roman"/>
          <w:i/>
          <w:sz w:val="28"/>
          <w:szCs w:val="28"/>
          <w:lang w:eastAsia="ru-RU"/>
        </w:rPr>
        <w:t>Конкурсов для учителей и учащихся</w:t>
      </w:r>
      <w:r w:rsidRPr="00030A18">
        <w:rPr>
          <w:rFonts w:ascii="Times New Roman" w:eastAsia="Times New Roman" w:hAnsi="Times New Roman" w:cs="Times New Roman"/>
          <w:sz w:val="28"/>
          <w:szCs w:val="28"/>
          <w:lang w:eastAsia="ru-RU"/>
        </w:rPr>
        <w:t>:</w:t>
      </w:r>
    </w:p>
    <w:p w:rsidR="00030A18" w:rsidRPr="00030A18" w:rsidRDefault="00030A18" w:rsidP="00030A18">
      <w:pPr>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1.10.202</w:t>
      </w:r>
      <w:r w:rsidRPr="00030A18">
        <w:rPr>
          <w:rFonts w:ascii="Times New Roman" w:eastAsia="Times New Roman" w:hAnsi="Times New Roman" w:cs="Times New Roman"/>
          <w:sz w:val="28"/>
          <w:szCs w:val="28"/>
          <w:lang w:val="tt-RU" w:eastAsia="ru-RU"/>
        </w:rPr>
        <w:t>2</w:t>
      </w:r>
      <w:r w:rsidRPr="00030A18">
        <w:rPr>
          <w:rFonts w:ascii="Times New Roman" w:eastAsia="Times New Roman" w:hAnsi="Times New Roman" w:cs="Times New Roman"/>
          <w:sz w:val="28"/>
          <w:szCs w:val="28"/>
          <w:lang w:eastAsia="ru-RU"/>
        </w:rPr>
        <w:t>-  25. 12. 2022. – прием заявок и конкурсных работ.</w:t>
      </w:r>
    </w:p>
    <w:p w:rsidR="00030A18" w:rsidRPr="00030A18" w:rsidRDefault="00030A18" w:rsidP="00030A18">
      <w:pPr>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26.12.202</w:t>
      </w:r>
      <w:r w:rsidRPr="00030A18">
        <w:rPr>
          <w:rFonts w:ascii="Times New Roman" w:eastAsia="Times New Roman" w:hAnsi="Times New Roman" w:cs="Times New Roman"/>
          <w:sz w:val="28"/>
          <w:szCs w:val="28"/>
          <w:lang w:val="tt-RU" w:eastAsia="ru-RU"/>
        </w:rPr>
        <w:t>2</w:t>
      </w:r>
      <w:r w:rsidRPr="00030A18">
        <w:rPr>
          <w:rFonts w:ascii="Times New Roman" w:eastAsia="Times New Roman" w:hAnsi="Times New Roman" w:cs="Times New Roman"/>
          <w:sz w:val="28"/>
          <w:szCs w:val="28"/>
          <w:lang w:eastAsia="ru-RU"/>
        </w:rPr>
        <w:t>-10.01.202</w:t>
      </w:r>
      <w:r w:rsidRPr="00030A18">
        <w:rPr>
          <w:rFonts w:ascii="Times New Roman" w:eastAsia="Times New Roman" w:hAnsi="Times New Roman" w:cs="Times New Roman"/>
          <w:sz w:val="28"/>
          <w:szCs w:val="28"/>
          <w:lang w:val="tt-RU" w:eastAsia="ru-RU"/>
        </w:rPr>
        <w:t>3</w:t>
      </w:r>
      <w:r w:rsidRPr="00030A18">
        <w:rPr>
          <w:rFonts w:ascii="Times New Roman" w:eastAsia="Times New Roman" w:hAnsi="Times New Roman" w:cs="Times New Roman"/>
          <w:sz w:val="28"/>
          <w:szCs w:val="28"/>
          <w:lang w:eastAsia="ru-RU"/>
        </w:rPr>
        <w:t xml:space="preserve">. – заочный этап. Со списком учащихся и учителей, прошедших во 2 тур, можно  </w:t>
      </w:r>
      <w:r w:rsidRPr="00030A18">
        <w:rPr>
          <w:rFonts w:ascii="Times New Roman" w:eastAsia="Calibri" w:hAnsi="Times New Roman" w:cs="Times New Roman"/>
          <w:color w:val="000000"/>
          <w:sz w:val="28"/>
          <w:szCs w:val="28"/>
          <w:lang w:eastAsia="ru-RU"/>
        </w:rPr>
        <w:t>ознакомиться на официальном сайте гимназии.</w:t>
      </w:r>
    </w:p>
    <w:p w:rsidR="00030A18" w:rsidRPr="00030A18" w:rsidRDefault="00030A18" w:rsidP="00030A18">
      <w:pPr>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11.02.202</w:t>
      </w:r>
      <w:r w:rsidRPr="00030A18">
        <w:rPr>
          <w:rFonts w:ascii="Times New Roman" w:eastAsia="Times New Roman" w:hAnsi="Times New Roman" w:cs="Times New Roman"/>
          <w:sz w:val="28"/>
          <w:szCs w:val="28"/>
          <w:lang w:val="tt-RU" w:eastAsia="ru-RU"/>
        </w:rPr>
        <w:t>3</w:t>
      </w:r>
      <w:r w:rsidRPr="00030A18">
        <w:rPr>
          <w:rFonts w:ascii="Times New Roman" w:eastAsia="Times New Roman" w:hAnsi="Times New Roman" w:cs="Times New Roman"/>
          <w:sz w:val="28"/>
          <w:szCs w:val="28"/>
          <w:lang w:eastAsia="ru-RU"/>
        </w:rPr>
        <w:t>. – очный этап.</w:t>
      </w:r>
    </w:p>
    <w:p w:rsidR="00030A18" w:rsidRPr="00030A18" w:rsidRDefault="00030A18" w:rsidP="00030A18">
      <w:pPr>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30A18">
        <w:rPr>
          <w:rFonts w:ascii="Times New Roman" w:eastAsia="Times New Roman" w:hAnsi="Times New Roman" w:cs="Times New Roman"/>
          <w:sz w:val="28"/>
          <w:szCs w:val="28"/>
          <w:lang w:eastAsia="ru-RU"/>
        </w:rPr>
        <w:t>21.02.202</w:t>
      </w:r>
      <w:r w:rsidRPr="00030A18">
        <w:rPr>
          <w:rFonts w:ascii="Times New Roman" w:eastAsia="Times New Roman" w:hAnsi="Times New Roman" w:cs="Times New Roman"/>
          <w:sz w:val="28"/>
          <w:szCs w:val="28"/>
          <w:lang w:val="tt-RU" w:eastAsia="ru-RU"/>
        </w:rPr>
        <w:t>3</w:t>
      </w:r>
      <w:r w:rsidRPr="00030A18">
        <w:rPr>
          <w:rFonts w:ascii="Times New Roman" w:eastAsia="Times New Roman" w:hAnsi="Times New Roman" w:cs="Times New Roman"/>
          <w:sz w:val="28"/>
          <w:szCs w:val="28"/>
          <w:lang w:eastAsia="ru-RU"/>
        </w:rPr>
        <w:t xml:space="preserve">. – Презентация работ победителей на </w:t>
      </w:r>
      <w:r w:rsidRPr="00030A18">
        <w:rPr>
          <w:rFonts w:ascii="Times New Roman" w:eastAsia="Calibri" w:hAnsi="Times New Roman" w:cs="Times New Roman"/>
          <w:color w:val="000000"/>
          <w:sz w:val="28"/>
          <w:szCs w:val="28"/>
          <w:lang w:eastAsia="ru-RU"/>
        </w:rPr>
        <w:t>Круглом столе «</w:t>
      </w:r>
      <w:r w:rsidRPr="00030A18">
        <w:rPr>
          <w:rFonts w:ascii="Times New Roman" w:eastAsia="Calibri" w:hAnsi="Times New Roman" w:cs="Times New Roman"/>
          <w:color w:val="000000"/>
          <w:sz w:val="28"/>
          <w:szCs w:val="28"/>
          <w:lang w:val="tt-RU" w:eastAsia="ru-RU"/>
        </w:rPr>
        <w:t>Современная татарская детская книга</w:t>
      </w:r>
      <w:r w:rsidRPr="00030A18">
        <w:rPr>
          <w:rFonts w:ascii="Times New Roman" w:eastAsia="Calibri" w:hAnsi="Times New Roman" w:cs="Times New Roman"/>
          <w:color w:val="000000"/>
          <w:sz w:val="28"/>
          <w:szCs w:val="28"/>
          <w:lang w:eastAsia="ru-RU"/>
        </w:rPr>
        <w:t>» в Институте филологии и межкультурных коммуникаций КФУ.</w:t>
      </w:r>
    </w:p>
    <w:p w:rsidR="00030A18" w:rsidRPr="00030A18" w:rsidRDefault="00030A18" w:rsidP="00030A18">
      <w:pPr>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8"/>
          <w:szCs w:val="28"/>
          <w:lang w:eastAsia="ru-RU"/>
        </w:rPr>
      </w:pP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val="tt-RU" w:eastAsia="ru-RU"/>
        </w:rPr>
      </w:pPr>
      <w:r w:rsidRPr="00030A18">
        <w:rPr>
          <w:rFonts w:ascii="Times New Roman" w:eastAsia="Times New Roman" w:hAnsi="Times New Roman" w:cs="Times New Roman"/>
          <w:sz w:val="28"/>
          <w:szCs w:val="28"/>
          <w:lang w:eastAsia="ru-RU"/>
        </w:rPr>
        <w:t>Рабочие языки конференции – татарский, русский, английский</w:t>
      </w:r>
      <w:r w:rsidRPr="00030A18">
        <w:rPr>
          <w:rFonts w:ascii="Times New Roman" w:eastAsia="Times New Roman" w:hAnsi="Times New Roman" w:cs="Times New Roman"/>
          <w:sz w:val="28"/>
          <w:szCs w:val="28"/>
          <w:lang w:val="tt-RU" w:eastAsia="ru-RU"/>
        </w:rPr>
        <w:t xml:space="preserve">. </w:t>
      </w: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val="tt-RU" w:eastAsia="ru-RU"/>
        </w:rPr>
      </w:pP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val="tt-RU" w:eastAsia="ru-RU"/>
        </w:rPr>
      </w:pP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val="tt-RU" w:eastAsia="ru-RU"/>
        </w:rPr>
      </w:pP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val="tt-RU" w:eastAsia="ru-RU"/>
        </w:rPr>
      </w:pPr>
    </w:p>
    <w:p w:rsidR="00030A18" w:rsidRPr="00030A18" w:rsidRDefault="00030A18" w:rsidP="00030A18">
      <w:pPr>
        <w:spacing w:after="0" w:line="240" w:lineRule="auto"/>
        <w:ind w:firstLine="709"/>
        <w:jc w:val="both"/>
        <w:rPr>
          <w:rFonts w:ascii="Times New Roman" w:eastAsia="Times New Roman" w:hAnsi="Times New Roman" w:cs="Times New Roman"/>
          <w:sz w:val="28"/>
          <w:szCs w:val="28"/>
          <w:lang w:val="tt-RU" w:eastAsia="ru-RU"/>
        </w:rPr>
      </w:pPr>
    </w:p>
    <w:p w:rsidR="00FA1FE9" w:rsidRPr="00030A18" w:rsidRDefault="00FA1FE9">
      <w:pPr>
        <w:rPr>
          <w:lang w:val="tt-RU"/>
        </w:rPr>
      </w:pPr>
      <w:bookmarkStart w:id="0" w:name="_GoBack"/>
      <w:bookmarkEnd w:id="0"/>
    </w:p>
    <w:sectPr w:rsidR="00FA1FE9" w:rsidRPr="00030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7980"/>
    <w:multiLevelType w:val="hybridMultilevel"/>
    <w:tmpl w:val="6EC4D46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nsid w:val="1FB76387"/>
    <w:multiLevelType w:val="hybridMultilevel"/>
    <w:tmpl w:val="0370571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23B22E5E"/>
    <w:multiLevelType w:val="hybridMultilevel"/>
    <w:tmpl w:val="1994BC5A"/>
    <w:lvl w:ilvl="0" w:tplc="04190001">
      <w:start w:val="1"/>
      <w:numFmt w:val="bullet"/>
      <w:lvlText w:val=""/>
      <w:lvlJc w:val="left"/>
      <w:pPr>
        <w:tabs>
          <w:tab w:val="num" w:pos="2149"/>
        </w:tabs>
        <w:ind w:left="2149" w:hanging="360"/>
      </w:pPr>
      <w:rPr>
        <w:rFonts w:ascii="Symbol" w:hAnsi="Symbol" w:hint="default"/>
      </w:rPr>
    </w:lvl>
    <w:lvl w:ilvl="1" w:tplc="04190003">
      <w:start w:val="1"/>
      <w:numFmt w:val="bullet"/>
      <w:lvlText w:val="o"/>
      <w:lvlJc w:val="left"/>
      <w:pPr>
        <w:tabs>
          <w:tab w:val="num" w:pos="2869"/>
        </w:tabs>
        <w:ind w:left="2869" w:hanging="360"/>
      </w:pPr>
      <w:rPr>
        <w:rFonts w:ascii="Courier New" w:hAnsi="Courier New" w:cs="Courier New" w:hint="default"/>
      </w:rPr>
    </w:lvl>
    <w:lvl w:ilvl="2" w:tplc="04190005">
      <w:start w:val="1"/>
      <w:numFmt w:val="bullet"/>
      <w:lvlText w:val=""/>
      <w:lvlJc w:val="left"/>
      <w:pPr>
        <w:tabs>
          <w:tab w:val="num" w:pos="3589"/>
        </w:tabs>
        <w:ind w:left="3589" w:hanging="360"/>
      </w:pPr>
      <w:rPr>
        <w:rFonts w:ascii="Wingdings" w:hAnsi="Wingdings" w:hint="default"/>
      </w:rPr>
    </w:lvl>
    <w:lvl w:ilvl="3" w:tplc="04190001">
      <w:start w:val="1"/>
      <w:numFmt w:val="bullet"/>
      <w:lvlText w:val=""/>
      <w:lvlJc w:val="left"/>
      <w:pPr>
        <w:tabs>
          <w:tab w:val="num" w:pos="4309"/>
        </w:tabs>
        <w:ind w:left="4309" w:hanging="360"/>
      </w:pPr>
      <w:rPr>
        <w:rFonts w:ascii="Symbol" w:hAnsi="Symbol" w:hint="default"/>
      </w:rPr>
    </w:lvl>
    <w:lvl w:ilvl="4" w:tplc="04190003">
      <w:start w:val="1"/>
      <w:numFmt w:val="bullet"/>
      <w:lvlText w:val="o"/>
      <w:lvlJc w:val="left"/>
      <w:pPr>
        <w:tabs>
          <w:tab w:val="num" w:pos="5029"/>
        </w:tabs>
        <w:ind w:left="5029" w:hanging="360"/>
      </w:pPr>
      <w:rPr>
        <w:rFonts w:ascii="Courier New" w:hAnsi="Courier New" w:cs="Courier New" w:hint="default"/>
      </w:rPr>
    </w:lvl>
    <w:lvl w:ilvl="5" w:tplc="04190005">
      <w:start w:val="1"/>
      <w:numFmt w:val="bullet"/>
      <w:lvlText w:val=""/>
      <w:lvlJc w:val="left"/>
      <w:pPr>
        <w:tabs>
          <w:tab w:val="num" w:pos="5749"/>
        </w:tabs>
        <w:ind w:left="5749" w:hanging="360"/>
      </w:pPr>
      <w:rPr>
        <w:rFonts w:ascii="Wingdings" w:hAnsi="Wingdings" w:hint="default"/>
      </w:rPr>
    </w:lvl>
    <w:lvl w:ilvl="6" w:tplc="04190001">
      <w:start w:val="1"/>
      <w:numFmt w:val="bullet"/>
      <w:lvlText w:val=""/>
      <w:lvlJc w:val="left"/>
      <w:pPr>
        <w:tabs>
          <w:tab w:val="num" w:pos="6469"/>
        </w:tabs>
        <w:ind w:left="6469" w:hanging="360"/>
      </w:pPr>
      <w:rPr>
        <w:rFonts w:ascii="Symbol" w:hAnsi="Symbol" w:hint="default"/>
      </w:rPr>
    </w:lvl>
    <w:lvl w:ilvl="7" w:tplc="04190003">
      <w:start w:val="1"/>
      <w:numFmt w:val="bullet"/>
      <w:lvlText w:val="o"/>
      <w:lvlJc w:val="left"/>
      <w:pPr>
        <w:tabs>
          <w:tab w:val="num" w:pos="7189"/>
        </w:tabs>
        <w:ind w:left="7189" w:hanging="360"/>
      </w:pPr>
      <w:rPr>
        <w:rFonts w:ascii="Courier New" w:hAnsi="Courier New" w:cs="Courier New" w:hint="default"/>
      </w:rPr>
    </w:lvl>
    <w:lvl w:ilvl="8" w:tplc="04190005">
      <w:start w:val="1"/>
      <w:numFmt w:val="bullet"/>
      <w:lvlText w:val=""/>
      <w:lvlJc w:val="left"/>
      <w:pPr>
        <w:tabs>
          <w:tab w:val="num" w:pos="7909"/>
        </w:tabs>
        <w:ind w:left="7909" w:hanging="360"/>
      </w:pPr>
      <w:rPr>
        <w:rFonts w:ascii="Wingdings" w:hAnsi="Wingdings" w:hint="default"/>
      </w:rPr>
    </w:lvl>
  </w:abstractNum>
  <w:abstractNum w:abstractNumId="3">
    <w:nsid w:val="46E74FA6"/>
    <w:multiLevelType w:val="hybridMultilevel"/>
    <w:tmpl w:val="AFCE195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nsid w:val="4882770F"/>
    <w:multiLevelType w:val="hybridMultilevel"/>
    <w:tmpl w:val="A3AC72A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nsid w:val="5AA24026"/>
    <w:multiLevelType w:val="hybridMultilevel"/>
    <w:tmpl w:val="3244CA38"/>
    <w:lvl w:ilvl="0" w:tplc="F2A8A602">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6">
    <w:nsid w:val="6D800556"/>
    <w:multiLevelType w:val="hybridMultilevel"/>
    <w:tmpl w:val="AC1C3668"/>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7F0"/>
    <w:rsid w:val="00030A18"/>
    <w:rsid w:val="008507F0"/>
    <w:rsid w:val="00FA1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7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Энже</dc:creator>
  <cp:keywords/>
  <dc:description/>
  <cp:lastModifiedBy>Энже</cp:lastModifiedBy>
  <cp:revision>3</cp:revision>
  <dcterms:created xsi:type="dcterms:W3CDTF">2022-11-01T15:48:00Z</dcterms:created>
  <dcterms:modified xsi:type="dcterms:W3CDTF">2022-11-01T15:49:00Z</dcterms:modified>
</cp:coreProperties>
</file>